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803B" w14:textId="77777777" w:rsidR="00313CC1" w:rsidRPr="00942A97" w:rsidRDefault="00313CC1" w:rsidP="00953E90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942A97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Pr="00942A97" w:rsidRDefault="00A37FB4" w:rsidP="00953E9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77777777" w:rsidR="00313CC1" w:rsidRPr="00942A97" w:rsidRDefault="00313CC1" w:rsidP="00953E9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14:paraId="5F722EB6" w14:textId="1E88A24E" w:rsidR="00313CC1" w:rsidRPr="00942A97" w:rsidRDefault="00313CC1" w:rsidP="00953E9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participarea ca partener în cadrul unui proiect finanţat din Programul Operaţional Capital Uman ce urmează a fi depus de către </w:t>
      </w:r>
      <w:r w:rsidR="00A52695">
        <w:rPr>
          <w:rFonts w:ascii="Times New Roman" w:hAnsi="Times New Roman" w:cs="Times New Roman"/>
          <w:b/>
          <w:sz w:val="24"/>
          <w:szCs w:val="24"/>
          <w:lang w:val="ro-RO"/>
        </w:rPr>
        <w:t>Scoala Gimnaziala Comuna Hangu, jud.Neamt</w:t>
      </w:r>
    </w:p>
    <w:p w14:paraId="550A5EE8" w14:textId="77777777" w:rsidR="00F703A9" w:rsidRPr="00942A97" w:rsidRDefault="00F703A9" w:rsidP="00953E90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6C9BAC1" w14:textId="340E7493" w:rsidR="00A52695" w:rsidRPr="00DF21C5" w:rsidRDefault="00313CC1" w:rsidP="00A52695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942A97">
        <w:rPr>
          <w:rFonts w:ascii="Times New Roman" w:hAnsi="Times New Roman" w:cs="Times New Roman"/>
          <w:lang w:val="ro-RO"/>
        </w:rPr>
        <w:t xml:space="preserve">În urma </w:t>
      </w:r>
      <w:proofErr w:type="spellStart"/>
      <w:r w:rsidRPr="00942A97">
        <w:rPr>
          <w:rFonts w:ascii="Times New Roman" w:hAnsi="Times New Roman" w:cs="Times New Roman"/>
          <w:lang w:val="ro-RO"/>
        </w:rPr>
        <w:t>anunţului</w:t>
      </w:r>
      <w:proofErr w:type="spellEnd"/>
      <w:r w:rsidRPr="00942A97">
        <w:rPr>
          <w:rFonts w:ascii="Times New Roman" w:hAnsi="Times New Roman" w:cs="Times New Roman"/>
          <w:lang w:val="ro-RO"/>
        </w:rPr>
        <w:t xml:space="preserve"> dumneavoastră privind încheierea unui Acord de Parteneriat </w:t>
      </w:r>
      <w:r w:rsidR="00F703A9" w:rsidRPr="00942A97">
        <w:rPr>
          <w:rFonts w:ascii="Times New Roman" w:hAnsi="Times New Roman" w:cs="Times New Roman"/>
          <w:lang w:val="ro-RO"/>
        </w:rPr>
        <w:t xml:space="preserve">cu </w:t>
      </w:r>
      <w:proofErr w:type="spellStart"/>
      <w:r w:rsidR="00F703A9" w:rsidRPr="00942A97">
        <w:rPr>
          <w:rFonts w:ascii="Times New Roman" w:hAnsi="Times New Roman" w:cs="Times New Roman"/>
          <w:lang w:val="ro-RO"/>
        </w:rPr>
        <w:t>entitati</w:t>
      </w:r>
      <w:proofErr w:type="spellEnd"/>
      <w:r w:rsidR="00F703A9" w:rsidRPr="00942A97">
        <w:rPr>
          <w:rFonts w:ascii="Times New Roman" w:hAnsi="Times New Roman" w:cs="Times New Roman"/>
          <w:lang w:val="ro-RO"/>
        </w:rPr>
        <w:t xml:space="preserve"> de drept privat – ONG - </w:t>
      </w:r>
      <w:r w:rsidRPr="00942A97">
        <w:rPr>
          <w:rFonts w:ascii="Times New Roman" w:hAnsi="Times New Roman" w:cs="Times New Roman"/>
          <w:lang w:val="ro-RO"/>
        </w:rPr>
        <w:t>pentru depunerea cereri</w:t>
      </w:r>
      <w:r w:rsidR="009757B0" w:rsidRPr="00942A97">
        <w:rPr>
          <w:rFonts w:ascii="Times New Roman" w:hAnsi="Times New Roman" w:cs="Times New Roman"/>
          <w:lang w:val="ro-RO"/>
        </w:rPr>
        <w:t>i</w:t>
      </w:r>
      <w:r w:rsidRPr="00942A97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942A97">
        <w:rPr>
          <w:rFonts w:ascii="Times New Roman" w:hAnsi="Times New Roman" w:cs="Times New Roman"/>
          <w:lang w:val="ro-RO"/>
        </w:rPr>
        <w:t>finanţare</w:t>
      </w:r>
      <w:proofErr w:type="spellEnd"/>
      <w:r w:rsidRPr="00942A97">
        <w:rPr>
          <w:rFonts w:ascii="Times New Roman" w:hAnsi="Times New Roman" w:cs="Times New Roman"/>
          <w:lang w:val="ro-RO"/>
        </w:rPr>
        <w:t xml:space="preserve"> </w:t>
      </w:r>
      <w:r w:rsidR="009757B0" w:rsidRPr="00942A97">
        <w:rPr>
          <w:rFonts w:ascii="Times New Roman" w:hAnsi="Times New Roman" w:cs="Times New Roman"/>
          <w:lang w:val="ro-RO"/>
        </w:rPr>
        <w:t xml:space="preserve">în cadrul Programului </w:t>
      </w:r>
      <w:proofErr w:type="spellStart"/>
      <w:r w:rsidR="009757B0" w:rsidRPr="00942A97">
        <w:rPr>
          <w:rFonts w:ascii="Times New Roman" w:hAnsi="Times New Roman" w:cs="Times New Roman"/>
          <w:lang w:val="ro-RO"/>
        </w:rPr>
        <w:t>Operaţional</w:t>
      </w:r>
      <w:proofErr w:type="spellEnd"/>
      <w:r w:rsidR="009757B0" w:rsidRPr="00942A97">
        <w:rPr>
          <w:rFonts w:ascii="Times New Roman" w:hAnsi="Times New Roman" w:cs="Times New Roman"/>
          <w:lang w:val="ro-RO"/>
        </w:rPr>
        <w:t xml:space="preserve"> Capital Uman 2014 – 2020  (POCU),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Axei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Prioritare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6</w:t>
      </w:r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  <w:lang w:val="ro-RO"/>
        </w:rPr>
        <w:t xml:space="preserve"> – „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Educatie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si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competente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  <w:lang w:val="ro-RO"/>
        </w:rPr>
        <w:t>”</w:t>
      </w:r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Prioritatea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>investiții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</w:rPr>
        <w:t xml:space="preserve"> 10.i</w:t>
      </w:r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  <w:lang w:val="ro-RO"/>
        </w:rPr>
        <w:t xml:space="preserve"> – „</w:t>
      </w:r>
      <w:proofErr w:type="spellStart"/>
      <w:r w:rsidR="00A52695" w:rsidRPr="00DF21C5">
        <w:rPr>
          <w:rFonts w:ascii="Arial Narrow" w:hAnsi="Arial Narrow" w:cs="Times New Roman"/>
        </w:rPr>
        <w:t>Reducerea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prevenirea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abandonului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școlar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timpuriu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promovarea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accesului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egal</w:t>
      </w:r>
      <w:proofErr w:type="spellEnd"/>
      <w:r w:rsidR="00A52695" w:rsidRPr="00DF21C5">
        <w:rPr>
          <w:rFonts w:ascii="Arial Narrow" w:hAnsi="Arial Narrow" w:cs="Times New Roman"/>
        </w:rPr>
        <w:t xml:space="preserve"> la </w:t>
      </w:r>
      <w:proofErr w:type="spellStart"/>
      <w:r w:rsidR="00A52695" w:rsidRPr="00DF21C5">
        <w:rPr>
          <w:rFonts w:ascii="Arial Narrow" w:hAnsi="Arial Narrow" w:cs="Times New Roman"/>
        </w:rPr>
        <w:t>învățământul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preșcolar</w:t>
      </w:r>
      <w:proofErr w:type="spellEnd"/>
      <w:r w:rsidR="00A52695" w:rsidRPr="00DF21C5">
        <w:rPr>
          <w:rFonts w:ascii="Arial Narrow" w:hAnsi="Arial Narrow" w:cs="Times New Roman"/>
        </w:rPr>
        <w:t xml:space="preserve">, </w:t>
      </w:r>
      <w:proofErr w:type="spellStart"/>
      <w:r w:rsidR="00A52695" w:rsidRPr="00DF21C5">
        <w:rPr>
          <w:rFonts w:ascii="Arial Narrow" w:hAnsi="Arial Narrow" w:cs="Times New Roman"/>
        </w:rPr>
        <w:t>primar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secundar</w:t>
      </w:r>
      <w:proofErr w:type="spellEnd"/>
      <w:r w:rsidR="00A52695" w:rsidRPr="00DF21C5">
        <w:rPr>
          <w:rFonts w:ascii="Arial Narrow" w:hAnsi="Arial Narrow" w:cs="Times New Roman"/>
        </w:rPr>
        <w:t xml:space="preserve"> de </w:t>
      </w:r>
      <w:proofErr w:type="spellStart"/>
      <w:r w:rsidR="00A52695" w:rsidRPr="00DF21C5">
        <w:rPr>
          <w:rFonts w:ascii="Arial Narrow" w:hAnsi="Arial Narrow" w:cs="Times New Roman"/>
        </w:rPr>
        <w:t>calitate</w:t>
      </w:r>
      <w:proofErr w:type="spellEnd"/>
      <w:r w:rsidR="00A52695" w:rsidRPr="00DF21C5">
        <w:rPr>
          <w:rFonts w:ascii="Arial Narrow" w:hAnsi="Arial Narrow" w:cs="Times New Roman"/>
        </w:rPr>
        <w:t xml:space="preserve">, </w:t>
      </w:r>
      <w:proofErr w:type="spellStart"/>
      <w:r w:rsidR="00A52695" w:rsidRPr="00DF21C5">
        <w:rPr>
          <w:rFonts w:ascii="Arial Narrow" w:hAnsi="Arial Narrow" w:cs="Times New Roman"/>
        </w:rPr>
        <w:t>inclusiv</w:t>
      </w:r>
      <w:proofErr w:type="spellEnd"/>
      <w:r w:rsidR="00A52695" w:rsidRPr="00DF21C5">
        <w:rPr>
          <w:rFonts w:ascii="Arial Narrow" w:hAnsi="Arial Narrow" w:cs="Times New Roman"/>
        </w:rPr>
        <w:t xml:space="preserve"> la </w:t>
      </w:r>
      <w:proofErr w:type="spellStart"/>
      <w:r w:rsidR="00A52695" w:rsidRPr="00DF21C5">
        <w:rPr>
          <w:rFonts w:ascii="Arial Narrow" w:hAnsi="Arial Narrow" w:cs="Times New Roman"/>
        </w:rPr>
        <w:t>parcursuri</w:t>
      </w:r>
      <w:proofErr w:type="spellEnd"/>
      <w:r w:rsidR="00A52695" w:rsidRPr="00DF21C5">
        <w:rPr>
          <w:rFonts w:ascii="Arial Narrow" w:hAnsi="Arial Narrow" w:cs="Times New Roman"/>
        </w:rPr>
        <w:t xml:space="preserve"> de </w:t>
      </w:r>
      <w:proofErr w:type="spellStart"/>
      <w:r w:rsidR="00A52695" w:rsidRPr="00DF21C5">
        <w:rPr>
          <w:rFonts w:ascii="Arial Narrow" w:hAnsi="Arial Narrow" w:cs="Times New Roman"/>
        </w:rPr>
        <w:t>învățare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formale</w:t>
      </w:r>
      <w:proofErr w:type="spellEnd"/>
      <w:r w:rsidR="00A52695" w:rsidRPr="00DF21C5">
        <w:rPr>
          <w:rFonts w:ascii="Arial Narrow" w:hAnsi="Arial Narrow" w:cs="Times New Roman"/>
        </w:rPr>
        <w:t xml:space="preserve">, </w:t>
      </w:r>
      <w:proofErr w:type="spellStart"/>
      <w:r w:rsidR="00A52695" w:rsidRPr="00DF21C5">
        <w:rPr>
          <w:rFonts w:ascii="Arial Narrow" w:hAnsi="Arial Narrow" w:cs="Times New Roman"/>
        </w:rPr>
        <w:t>nonformale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informale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pentru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reintegrarea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în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educație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și</w:t>
      </w:r>
      <w:proofErr w:type="spellEnd"/>
      <w:r w:rsidR="00A52695" w:rsidRPr="00DF21C5">
        <w:rPr>
          <w:rFonts w:ascii="Arial Narrow" w:hAnsi="Arial Narrow" w:cs="Times New Roman"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</w:rPr>
        <w:t>formare</w:t>
      </w:r>
      <w:proofErr w:type="spellEnd"/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  <w:lang w:val="ro-RO"/>
        </w:rPr>
        <w:t>”, Obiectiv Specific 6.2 – „</w:t>
      </w:r>
      <w:proofErr w:type="spellStart"/>
      <w:r w:rsidR="00A52695" w:rsidRPr="00DF21C5">
        <w:rPr>
          <w:rFonts w:ascii="Arial Narrow" w:hAnsi="Arial Narrow" w:cs="Times New Roman"/>
          <w:iCs/>
        </w:rPr>
        <w:t>Creșterea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participării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la </w:t>
      </w:r>
      <w:proofErr w:type="spellStart"/>
      <w:r w:rsidR="00A52695" w:rsidRPr="00DF21C5">
        <w:rPr>
          <w:rFonts w:ascii="Arial Narrow" w:hAnsi="Arial Narrow" w:cs="Times New Roman"/>
          <w:iCs/>
        </w:rPr>
        <w:t>învățământul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ante-</w:t>
      </w:r>
      <w:proofErr w:type="spellStart"/>
      <w:r w:rsidR="00A52695" w:rsidRPr="00DF21C5">
        <w:rPr>
          <w:rFonts w:ascii="Arial Narrow" w:hAnsi="Arial Narrow" w:cs="Times New Roman"/>
          <w:iCs/>
        </w:rPr>
        <w:t>preșcolar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și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preșcolar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, </w:t>
      </w:r>
      <w:proofErr w:type="spellStart"/>
      <w:r w:rsidR="00A52695" w:rsidRPr="00DF21C5">
        <w:rPr>
          <w:rFonts w:ascii="Arial Narrow" w:hAnsi="Arial Narrow" w:cs="Times New Roman"/>
          <w:iCs/>
        </w:rPr>
        <w:t>în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special a </w:t>
      </w:r>
      <w:proofErr w:type="spellStart"/>
      <w:r w:rsidR="00A52695" w:rsidRPr="00DF21C5">
        <w:rPr>
          <w:rFonts w:ascii="Arial Narrow" w:hAnsi="Arial Narrow" w:cs="Times New Roman"/>
          <w:iCs/>
        </w:rPr>
        <w:t>grupurilor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cu </w:t>
      </w:r>
      <w:proofErr w:type="spellStart"/>
      <w:r w:rsidR="00A52695" w:rsidRPr="00DF21C5">
        <w:rPr>
          <w:rFonts w:ascii="Arial Narrow" w:hAnsi="Arial Narrow" w:cs="Times New Roman"/>
          <w:iCs/>
        </w:rPr>
        <w:t>risc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de </w:t>
      </w:r>
      <w:proofErr w:type="spellStart"/>
      <w:r w:rsidR="00A52695" w:rsidRPr="00DF21C5">
        <w:rPr>
          <w:rFonts w:ascii="Arial Narrow" w:hAnsi="Arial Narrow" w:cs="Times New Roman"/>
          <w:iCs/>
        </w:rPr>
        <w:t>părăsire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timpurie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a </w:t>
      </w:r>
      <w:proofErr w:type="spellStart"/>
      <w:r w:rsidR="00A52695" w:rsidRPr="00DF21C5">
        <w:rPr>
          <w:rFonts w:ascii="Arial Narrow" w:hAnsi="Arial Narrow" w:cs="Times New Roman"/>
          <w:iCs/>
        </w:rPr>
        <w:t>școlii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, cu accent </w:t>
      </w:r>
      <w:proofErr w:type="spellStart"/>
      <w:r w:rsidR="00A52695" w:rsidRPr="00DF21C5">
        <w:rPr>
          <w:rFonts w:ascii="Arial Narrow" w:hAnsi="Arial Narrow" w:cs="Times New Roman"/>
          <w:iCs/>
        </w:rPr>
        <w:t>pe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copiii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aparținând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minorității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roma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și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a </w:t>
      </w:r>
      <w:proofErr w:type="spellStart"/>
      <w:r w:rsidR="00A52695" w:rsidRPr="00DF21C5">
        <w:rPr>
          <w:rFonts w:ascii="Arial Narrow" w:hAnsi="Arial Narrow" w:cs="Times New Roman"/>
          <w:iCs/>
        </w:rPr>
        <w:t>celor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din </w:t>
      </w:r>
      <w:proofErr w:type="spellStart"/>
      <w:r w:rsidR="00A52695" w:rsidRPr="00DF21C5">
        <w:rPr>
          <w:rFonts w:ascii="Arial Narrow" w:hAnsi="Arial Narrow" w:cs="Times New Roman"/>
          <w:iCs/>
        </w:rPr>
        <w:t>mediul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rural</w:t>
      </w:r>
      <w:r w:rsidR="00A52695" w:rsidRPr="00DF21C5">
        <w:rPr>
          <w:rStyle w:val="Robust"/>
          <w:rFonts w:ascii="Arial Narrow" w:hAnsi="Arial Narrow" w:cs="Times New Roman"/>
          <w:color w:val="212121"/>
          <w:bdr w:val="none" w:sz="0" w:space="0" w:color="auto" w:frame="1"/>
          <w:shd w:val="clear" w:color="auto" w:fill="FFFFFF"/>
          <w:lang w:val="ro-RO"/>
        </w:rPr>
        <w:t xml:space="preserve">” si </w:t>
      </w:r>
      <w:proofErr w:type="spellStart"/>
      <w:r w:rsidR="00A52695" w:rsidRPr="00DF21C5">
        <w:rPr>
          <w:rFonts w:ascii="Arial Narrow" w:hAnsi="Arial Narrow" w:cs="Times New Roman"/>
          <w:b/>
          <w:iCs/>
        </w:rPr>
        <w:t>Obiectiv</w:t>
      </w:r>
      <w:proofErr w:type="spellEnd"/>
      <w:r w:rsidR="00A52695" w:rsidRPr="00DF21C5">
        <w:rPr>
          <w:rFonts w:ascii="Arial Narrow" w:hAnsi="Arial Narrow" w:cs="Times New Roman"/>
          <w:b/>
          <w:iCs/>
        </w:rPr>
        <w:t xml:space="preserve"> Specific 6.3</w:t>
      </w:r>
      <w:r w:rsidR="00A52695" w:rsidRPr="00DF21C5">
        <w:rPr>
          <w:rFonts w:ascii="Arial Narrow" w:hAnsi="Arial Narrow" w:cs="Times New Roman"/>
          <w:iCs/>
        </w:rPr>
        <w:t xml:space="preserve"> “</w:t>
      </w:r>
      <w:proofErr w:type="spellStart"/>
      <w:r w:rsidR="00A52695" w:rsidRPr="00DF21C5">
        <w:rPr>
          <w:rFonts w:ascii="Arial Narrow" w:hAnsi="Arial Narrow" w:cs="Times New Roman"/>
          <w:iCs/>
        </w:rPr>
        <w:t>Reducerea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părăsirii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timpurii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a </w:t>
      </w:r>
      <w:proofErr w:type="spellStart"/>
      <w:r w:rsidR="00A52695" w:rsidRPr="00DF21C5">
        <w:rPr>
          <w:rFonts w:ascii="Arial Narrow" w:hAnsi="Arial Narrow" w:cs="Times New Roman"/>
          <w:iCs/>
        </w:rPr>
        <w:t>școlii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prin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măsuri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integrate de </w:t>
      </w:r>
      <w:proofErr w:type="spellStart"/>
      <w:r w:rsidR="00A52695" w:rsidRPr="00DF21C5">
        <w:rPr>
          <w:rFonts w:ascii="Arial Narrow" w:hAnsi="Arial Narrow" w:cs="Times New Roman"/>
          <w:iCs/>
        </w:rPr>
        <w:t>prevenire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și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de </w:t>
      </w:r>
      <w:proofErr w:type="spellStart"/>
      <w:r w:rsidR="00A52695" w:rsidRPr="00DF21C5">
        <w:rPr>
          <w:rFonts w:ascii="Arial Narrow" w:hAnsi="Arial Narrow" w:cs="Times New Roman"/>
          <w:iCs/>
        </w:rPr>
        <w:t>asigurare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a </w:t>
      </w:r>
      <w:proofErr w:type="spellStart"/>
      <w:r w:rsidR="00A52695" w:rsidRPr="00DF21C5">
        <w:rPr>
          <w:rFonts w:ascii="Arial Narrow" w:hAnsi="Arial Narrow" w:cs="Times New Roman"/>
          <w:iCs/>
        </w:rPr>
        <w:t>oportunităților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egale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pentru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elevii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aparținând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grupurilor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vulnerabile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, cu accent </w:t>
      </w:r>
      <w:proofErr w:type="spellStart"/>
      <w:r w:rsidR="00A52695" w:rsidRPr="00DF21C5">
        <w:rPr>
          <w:rFonts w:ascii="Arial Narrow" w:hAnsi="Arial Narrow" w:cs="Times New Roman"/>
          <w:iCs/>
        </w:rPr>
        <w:t>pe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elevii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aparținând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minorității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roma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și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elevii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din </w:t>
      </w:r>
      <w:proofErr w:type="spellStart"/>
      <w:r w:rsidR="00A52695" w:rsidRPr="00DF21C5">
        <w:rPr>
          <w:rFonts w:ascii="Arial Narrow" w:hAnsi="Arial Narrow" w:cs="Times New Roman"/>
          <w:iCs/>
        </w:rPr>
        <w:t>mediul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rural/ </w:t>
      </w:r>
      <w:proofErr w:type="spellStart"/>
      <w:r w:rsidR="00A52695" w:rsidRPr="00DF21C5">
        <w:rPr>
          <w:rFonts w:ascii="Arial Narrow" w:hAnsi="Arial Narrow" w:cs="Times New Roman"/>
          <w:iCs/>
        </w:rPr>
        <w:t>comunitățile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</w:t>
      </w:r>
      <w:proofErr w:type="spellStart"/>
      <w:r w:rsidR="00A52695" w:rsidRPr="00DF21C5">
        <w:rPr>
          <w:rFonts w:ascii="Arial Narrow" w:hAnsi="Arial Narrow" w:cs="Times New Roman"/>
          <w:iCs/>
        </w:rPr>
        <w:t>dezavantajate</w:t>
      </w:r>
      <w:proofErr w:type="spellEnd"/>
      <w:r w:rsidR="00A52695" w:rsidRPr="00DF21C5">
        <w:rPr>
          <w:rFonts w:ascii="Arial Narrow" w:hAnsi="Arial Narrow" w:cs="Times New Roman"/>
          <w:iCs/>
        </w:rPr>
        <w:t xml:space="preserve"> socio-economic”</w:t>
      </w:r>
      <w:r w:rsidR="00942A97" w:rsidRPr="00942A97">
        <w:rPr>
          <w:rFonts w:ascii="Times New Roman" w:hAnsi="Times New Roman" w:cs="Times New Roman"/>
          <w:shd w:val="clear" w:color="auto" w:fill="FFFFFF"/>
        </w:rPr>
        <w:t xml:space="preserve">., </w:t>
      </w:r>
      <w:r w:rsidR="00A52695">
        <w:rPr>
          <w:rFonts w:ascii="Times New Roman" w:hAnsi="Times New Roman" w:cs="Times New Roman"/>
          <w:b/>
          <w:bCs/>
          <w:lang w:val="ro-RO"/>
        </w:rPr>
        <w:t>..................</w:t>
      </w:r>
      <w:r w:rsidR="00ED57B9" w:rsidRPr="00942A97">
        <w:rPr>
          <w:rFonts w:ascii="Times New Roman" w:hAnsi="Times New Roman" w:cs="Times New Roman"/>
          <w:lang w:val="ro-RO"/>
        </w:rPr>
        <w:t xml:space="preserve">, </w:t>
      </w:r>
      <w:r w:rsidRPr="00942A97">
        <w:rPr>
          <w:rFonts w:ascii="Times New Roman" w:hAnsi="Times New Roman" w:cs="Times New Roman"/>
          <w:lang w:val="ro-RO"/>
        </w:rPr>
        <w:t xml:space="preserve">își exprimă </w:t>
      </w:r>
      <w:proofErr w:type="spellStart"/>
      <w:r w:rsidRPr="00942A97">
        <w:rPr>
          <w:rFonts w:ascii="Times New Roman" w:hAnsi="Times New Roman" w:cs="Times New Roman"/>
          <w:lang w:val="ro-RO"/>
        </w:rPr>
        <w:t>intenţia</w:t>
      </w:r>
      <w:proofErr w:type="spellEnd"/>
      <w:r w:rsidRPr="00942A97">
        <w:rPr>
          <w:rFonts w:ascii="Times New Roman" w:hAnsi="Times New Roman" w:cs="Times New Roman"/>
          <w:lang w:val="ro-RO"/>
        </w:rPr>
        <w:t xml:space="preserve"> de a participa ca partener  </w:t>
      </w:r>
      <w:r w:rsidR="00F703A9" w:rsidRPr="00942A97">
        <w:rPr>
          <w:rFonts w:ascii="Times New Roman" w:hAnsi="Times New Roman" w:cs="Times New Roman"/>
          <w:lang w:val="ro-RO"/>
        </w:rPr>
        <w:t xml:space="preserve">in cadrul proiectului </w:t>
      </w:r>
      <w:proofErr w:type="spellStart"/>
      <w:r w:rsidR="00942A97" w:rsidRPr="00942A97">
        <w:rPr>
          <w:rFonts w:ascii="Times New Roman" w:hAnsi="Times New Roman" w:cs="Times New Roman"/>
        </w:rPr>
        <w:t>având</w:t>
      </w:r>
      <w:proofErr w:type="spellEnd"/>
      <w:r w:rsidR="00942A97" w:rsidRPr="00942A97">
        <w:rPr>
          <w:rFonts w:ascii="Times New Roman" w:hAnsi="Times New Roman" w:cs="Times New Roman"/>
        </w:rPr>
        <w:t xml:space="preserve"> ca </w:t>
      </w:r>
      <w:proofErr w:type="spellStart"/>
      <w:r w:rsidR="00942A97" w:rsidRPr="00942A97">
        <w:rPr>
          <w:rFonts w:ascii="Times New Roman" w:hAnsi="Times New Roman" w:cs="Times New Roman"/>
        </w:rPr>
        <w:t>obiectiv</w:t>
      </w:r>
      <w:proofErr w:type="spellEnd"/>
      <w:r w:rsidR="00942A97" w:rsidRPr="00942A97">
        <w:rPr>
          <w:rFonts w:ascii="Times New Roman" w:hAnsi="Times New Roman" w:cs="Times New Roman"/>
        </w:rPr>
        <w:t xml:space="preserve"> general: </w:t>
      </w:r>
      <w:proofErr w:type="spellStart"/>
      <w:r w:rsidR="00A52695" w:rsidRPr="00DF21C5">
        <w:rPr>
          <w:rFonts w:ascii="Arial Narrow" w:hAnsi="Arial Narrow"/>
        </w:rPr>
        <w:t>stimularea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participării</w:t>
      </w:r>
      <w:proofErr w:type="spellEnd"/>
      <w:r w:rsidR="00A52695" w:rsidRPr="00DF21C5">
        <w:rPr>
          <w:rFonts w:ascii="Arial Narrow" w:hAnsi="Arial Narrow"/>
        </w:rPr>
        <w:t xml:space="preserve"> la </w:t>
      </w:r>
      <w:proofErr w:type="spellStart"/>
      <w:r w:rsidR="00A52695" w:rsidRPr="00DF21C5">
        <w:rPr>
          <w:rFonts w:ascii="Arial Narrow" w:hAnsi="Arial Narrow"/>
        </w:rPr>
        <w:t>educație</w:t>
      </w:r>
      <w:proofErr w:type="spellEnd"/>
      <w:r w:rsidR="00A52695" w:rsidRPr="00DF21C5">
        <w:rPr>
          <w:rFonts w:ascii="Arial Narrow" w:hAnsi="Arial Narrow"/>
        </w:rPr>
        <w:t xml:space="preserve"> a </w:t>
      </w:r>
      <w:proofErr w:type="spellStart"/>
      <w:r w:rsidR="00A52695" w:rsidRPr="00DF21C5">
        <w:rPr>
          <w:rFonts w:ascii="Arial Narrow" w:hAnsi="Arial Narrow"/>
        </w:rPr>
        <w:t>copiilor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ai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căror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părinți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sunt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plecați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în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străinătate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și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prevenirea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fenomenului</w:t>
      </w:r>
      <w:proofErr w:type="spellEnd"/>
      <w:r w:rsidR="00A52695" w:rsidRPr="00DF21C5">
        <w:rPr>
          <w:rFonts w:ascii="Arial Narrow" w:hAnsi="Arial Narrow"/>
        </w:rPr>
        <w:t xml:space="preserve"> de </w:t>
      </w:r>
      <w:proofErr w:type="spellStart"/>
      <w:r w:rsidR="00A52695" w:rsidRPr="00DF21C5">
        <w:rPr>
          <w:rFonts w:ascii="Arial Narrow" w:hAnsi="Arial Narrow"/>
        </w:rPr>
        <w:t>părăsire</w:t>
      </w:r>
      <w:proofErr w:type="spellEnd"/>
      <w:r w:rsidR="00A52695" w:rsidRPr="00DF21C5">
        <w:rPr>
          <w:rFonts w:ascii="Arial Narrow" w:hAnsi="Arial Narrow"/>
        </w:rPr>
        <w:t xml:space="preserve"> </w:t>
      </w:r>
      <w:proofErr w:type="spellStart"/>
      <w:r w:rsidR="00A52695" w:rsidRPr="00DF21C5">
        <w:rPr>
          <w:rFonts w:ascii="Arial Narrow" w:hAnsi="Arial Narrow"/>
        </w:rPr>
        <w:t>timpurie</w:t>
      </w:r>
      <w:proofErr w:type="spellEnd"/>
      <w:r w:rsidR="00A52695" w:rsidRPr="00DF21C5">
        <w:rPr>
          <w:rFonts w:ascii="Arial Narrow" w:hAnsi="Arial Narrow"/>
        </w:rPr>
        <w:t xml:space="preserve"> a </w:t>
      </w:r>
      <w:proofErr w:type="spellStart"/>
      <w:r w:rsidR="00A52695" w:rsidRPr="00DF21C5">
        <w:rPr>
          <w:rFonts w:ascii="Arial Narrow" w:hAnsi="Arial Narrow"/>
        </w:rPr>
        <w:t>școlii</w:t>
      </w:r>
      <w:proofErr w:type="spellEnd"/>
      <w:r w:rsidR="00A52695" w:rsidRPr="00DF21C5">
        <w:rPr>
          <w:rFonts w:ascii="Arial Narrow" w:hAnsi="Arial Narrow"/>
          <w:b/>
          <w:bCs/>
        </w:rPr>
        <w:t xml:space="preserve"> </w:t>
      </w:r>
    </w:p>
    <w:p w14:paraId="4F97FADB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preșcolarilor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(6 – 10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(11-14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superior (14-16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stimulării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fenomenului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părăsire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relevantă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>:</w:t>
      </w:r>
    </w:p>
    <w:p w14:paraId="147F7AA1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52695">
        <w:rPr>
          <w:rFonts w:ascii="Times New Roman" w:hAnsi="Times New Roman" w:cs="Times New Roman"/>
          <w:sz w:val="24"/>
          <w:szCs w:val="24"/>
        </w:rPr>
        <w:t>Sub-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psiho-sociale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>, optional</w:t>
      </w:r>
    </w:p>
    <w:p w14:paraId="79902882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A52695">
        <w:rPr>
          <w:rFonts w:ascii="Times New Roman" w:hAnsi="Times New Roman" w:cs="Times New Roman"/>
          <w:sz w:val="24"/>
          <w:szCs w:val="24"/>
        </w:rPr>
        <w:t>Sub-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1.3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recreative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socializare</w:t>
      </w:r>
      <w:proofErr w:type="spellEnd"/>
    </w:p>
    <w:p w14:paraId="2A6F0202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recreative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socializare</w:t>
      </w:r>
      <w:proofErr w:type="spellEnd"/>
    </w:p>
    <w:p w14:paraId="7FACC716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parentală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copiilor</w:t>
      </w:r>
      <w:proofErr w:type="spellEnd"/>
    </w:p>
    <w:p w14:paraId="225E9852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școli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locale, ONG-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comunitate</w:t>
      </w:r>
      <w:proofErr w:type="spellEnd"/>
    </w:p>
    <w:p w14:paraId="2206490C" w14:textId="77777777" w:rsidR="00A52695" w:rsidRPr="00A52695" w:rsidRDefault="00A52695" w:rsidP="00A52695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A5269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conștientizare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specialiștilor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plecarea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52695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A52695">
        <w:rPr>
          <w:rFonts w:ascii="Times New Roman" w:hAnsi="Times New Roman" w:cs="Times New Roman"/>
          <w:sz w:val="24"/>
          <w:szCs w:val="24"/>
        </w:rPr>
        <w:t>.</w:t>
      </w:r>
    </w:p>
    <w:p w14:paraId="09D593E7" w14:textId="7D0CDBAE" w:rsidR="00DF64A8" w:rsidRDefault="00942A97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549ED0" w14:textId="565D9476" w:rsidR="00A52695" w:rsidRDefault="00A52695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15594B" w14:textId="247B7645" w:rsidR="00A52695" w:rsidRDefault="00A52695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06FEF6F" w14:textId="0C11D684" w:rsidR="005F5C91" w:rsidRDefault="005F5C91" w:rsidP="005F5C9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Pentru implementare, </w:t>
      </w:r>
      <w:r w:rsidR="00A5269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..........................,</w:t>
      </w:r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>va pune la</w:t>
      </w:r>
      <w:r w:rsidRPr="005F5C91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 dispozitia proiectului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 urmatoarele resurse materiale existente</w:t>
      </w:r>
      <w:r w:rsidRPr="005F5C91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 xml:space="preserve">: </w:t>
      </w:r>
      <w:r w:rsidR="00A52695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>....................................</w:t>
      </w:r>
    </w:p>
    <w:p w14:paraId="2B209406" w14:textId="3B27F77D" w:rsidR="005F5C91" w:rsidRPr="005F5C91" w:rsidRDefault="005F5C91" w:rsidP="005F5C9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>Resursele umane care vor forma echipa de implementare vor consta in</w:t>
      </w:r>
      <w:r w:rsidR="00A52695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>: ...............</w:t>
      </w:r>
    </w:p>
    <w:p w14:paraId="04973A5E" w14:textId="30FEA468" w:rsidR="00942A97" w:rsidRPr="00942A97" w:rsidRDefault="00942A97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Precizăm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r w:rsidR="00A5269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</w:t>
      </w:r>
      <w:r w:rsidRPr="00942A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449B3" w14:textId="55D0E528" w:rsidR="00F703A9" w:rsidRPr="00942A97" w:rsidRDefault="00942A97" w:rsidP="00953E9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</w:pPr>
      <w:r w:rsidRPr="00942A97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acumulat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2014-2020 (POCU 2014- 2020).</w:t>
      </w:r>
    </w:p>
    <w:p w14:paraId="23D8D900" w14:textId="359C0AB5" w:rsidR="00F703A9" w:rsidRPr="00942A97" w:rsidRDefault="00F703A9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97">
        <w:rPr>
          <w:rFonts w:ascii="Times New Roman" w:hAnsi="Times New Roman" w:cs="Times New Roman"/>
          <w:sz w:val="24"/>
          <w:szCs w:val="24"/>
        </w:rPr>
        <w:t>Declar</w:t>
      </w:r>
      <w:r w:rsidR="00942A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3B05AB" w14:textId="77777777" w:rsidR="00F703A9" w:rsidRPr="00942A97" w:rsidRDefault="00F703A9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A97">
        <w:rPr>
          <w:rFonts w:ascii="Times New Roman" w:hAnsi="Times New Roman" w:cs="Times New Roman"/>
          <w:sz w:val="24"/>
          <w:szCs w:val="24"/>
        </w:rPr>
        <w:t xml:space="preserve">1. Nu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conflict de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BC2622" w14:textId="3C3F1E72" w:rsidR="00F703A9" w:rsidRPr="00942A97" w:rsidRDefault="00F703A9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sz w:val="24"/>
          <w:szCs w:val="24"/>
        </w:rPr>
        <w:t xml:space="preserve">2. Nu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figurăm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restanțe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9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942A97">
        <w:rPr>
          <w:rFonts w:ascii="Times New Roman" w:hAnsi="Times New Roman" w:cs="Times New Roman"/>
          <w:sz w:val="24"/>
          <w:szCs w:val="24"/>
        </w:rPr>
        <w:t>.</w:t>
      </w:r>
    </w:p>
    <w:p w14:paraId="1C7CFDE9" w14:textId="5C7FD374" w:rsidR="007479A9" w:rsidRPr="00942A97" w:rsidRDefault="007479A9" w:rsidP="00953E9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942A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111989E" w14:textId="657EB094" w:rsidR="007479A9" w:rsidRPr="00942A97" w:rsidRDefault="007479A9" w:rsidP="00953E9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7FB4"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6B18ABE7" w14:textId="09175E49" w:rsidR="007479A9" w:rsidRDefault="00A52695" w:rsidP="00953E9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7479A9"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Nume şi prenume,</w:t>
      </w:r>
    </w:p>
    <w:p w14:paraId="6DFF04FA" w14:textId="6D440FA5" w:rsidR="007479A9" w:rsidRPr="00953E90" w:rsidRDefault="00953E90" w:rsidP="00953E9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53E9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="00A5269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</w:t>
      </w:r>
      <w:r w:rsidR="007479A9" w:rsidRPr="00953E9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7479A9" w:rsidRPr="00953E9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479A9" w:rsidRPr="00953E9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</w:t>
      </w:r>
    </w:p>
    <w:p w14:paraId="6B6ECB7A" w14:textId="1B40F6FC" w:rsidR="001376AF" w:rsidRPr="00942A97" w:rsidRDefault="007479A9" w:rsidP="00953E9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A37FB4"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2A97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</w:p>
    <w:sectPr w:rsidR="001376AF" w:rsidRPr="00942A97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C39"/>
    <w:multiLevelType w:val="hybridMultilevel"/>
    <w:tmpl w:val="9F2E4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123CB6"/>
    <w:rsid w:val="001376AF"/>
    <w:rsid w:val="0018203B"/>
    <w:rsid w:val="00201CEC"/>
    <w:rsid w:val="00210E48"/>
    <w:rsid w:val="002D5C2D"/>
    <w:rsid w:val="00313CC1"/>
    <w:rsid w:val="00356FCB"/>
    <w:rsid w:val="00465CEB"/>
    <w:rsid w:val="004D12B7"/>
    <w:rsid w:val="004F097C"/>
    <w:rsid w:val="005F5C91"/>
    <w:rsid w:val="006D0C3B"/>
    <w:rsid w:val="007479A9"/>
    <w:rsid w:val="00757782"/>
    <w:rsid w:val="00772577"/>
    <w:rsid w:val="00777B86"/>
    <w:rsid w:val="00790E43"/>
    <w:rsid w:val="00850D98"/>
    <w:rsid w:val="00882FC7"/>
    <w:rsid w:val="008A12A3"/>
    <w:rsid w:val="00942A97"/>
    <w:rsid w:val="00953E90"/>
    <w:rsid w:val="009757B0"/>
    <w:rsid w:val="009F4528"/>
    <w:rsid w:val="009F615F"/>
    <w:rsid w:val="00A37FB4"/>
    <w:rsid w:val="00A52695"/>
    <w:rsid w:val="00A92715"/>
    <w:rsid w:val="00C21926"/>
    <w:rsid w:val="00CC4D33"/>
    <w:rsid w:val="00CD314C"/>
    <w:rsid w:val="00DF38BE"/>
    <w:rsid w:val="00DF64A8"/>
    <w:rsid w:val="00ED57B9"/>
    <w:rsid w:val="00F07A26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1E6F"/>
  <w15:docId w15:val="{DE58B97E-3CCA-429D-A4E4-4432316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942A9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2FC7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777B86"/>
    <w:pPr>
      <w:ind w:left="720"/>
      <w:contextualSpacing/>
    </w:pPr>
  </w:style>
  <w:style w:type="paragraph" w:customStyle="1" w:styleId="Default">
    <w:name w:val="Default"/>
    <w:rsid w:val="00A5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rspaiere">
    <w:name w:val="No Spacing"/>
    <w:uiPriority w:val="1"/>
    <w:qFormat/>
    <w:rsid w:val="00A5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MACCJ7WAEWV6-1354794294-60</_dlc_DocId>
    <_dlc_DocIdUrl xmlns="4c155583-69f9-458b-843e-56574a4bdc09">
      <Url>https://www.umfiasi.ro/ro/noutati/_layouts/15/DocIdRedir.aspx?ID=MACCJ7WAEWV6-1354794294-60</Url>
      <Description>MACCJ7WAEWV6-1354794294-60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B7DED-65A7-4010-9D2A-19C2E2952017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F0A138-FC75-4D4E-96E5-965E2C6D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C45F7-095E-4850-B867-1716AD7B52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00EC79-998E-4491-B440-20950C26D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UMF "Grigore T POPA" Iasi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Windows User</cp:lastModifiedBy>
  <cp:revision>2</cp:revision>
  <cp:lastPrinted>2016-10-24T08:22:00Z</cp:lastPrinted>
  <dcterms:created xsi:type="dcterms:W3CDTF">2020-04-27T10:08:00Z</dcterms:created>
  <dcterms:modified xsi:type="dcterms:W3CDTF">2020-04-27T10:08:00Z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b0a534d0-e872-4a76-817b-b69d12875606</vt:lpwstr>
  </property>
</Properties>
</file>