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84C69" w14:textId="77777777" w:rsidR="004D24E8" w:rsidRPr="00660AF6" w:rsidRDefault="004D24E8" w:rsidP="00660AF6">
      <w:pPr>
        <w:pStyle w:val="Titlu1"/>
        <w:pageBreakBefore/>
        <w:spacing w:line="276" w:lineRule="auto"/>
        <w:jc w:val="right"/>
        <w:rPr>
          <w:rFonts w:ascii="Arial Narrow" w:hAnsi="Arial Narrow" w:cs="Arial"/>
          <w:sz w:val="24"/>
          <w:szCs w:val="24"/>
        </w:rPr>
      </w:pPr>
      <w:bookmarkStart w:id="0" w:name="_GoBack"/>
      <w:bookmarkEnd w:id="0"/>
      <w:r w:rsidRPr="00660AF6">
        <w:rPr>
          <w:rFonts w:ascii="Arial Narrow" w:hAnsi="Arial Narrow" w:cs="Arial"/>
          <w:sz w:val="24"/>
          <w:szCs w:val="24"/>
        </w:rPr>
        <w:t>Formular 6</w:t>
      </w:r>
    </w:p>
    <w:p w14:paraId="7A1A24DA" w14:textId="77777777" w:rsidR="004A1610" w:rsidRPr="00660AF6" w:rsidRDefault="004A1610" w:rsidP="00660AF6">
      <w:pPr>
        <w:spacing w:line="276" w:lineRule="auto"/>
        <w:jc w:val="center"/>
        <w:rPr>
          <w:rFonts w:ascii="Arial Narrow" w:hAnsi="Arial Narrow" w:cs="Arial"/>
          <w:b/>
        </w:rPr>
      </w:pPr>
    </w:p>
    <w:p w14:paraId="5D881AC1" w14:textId="0FCB020B" w:rsidR="004D24E8" w:rsidRPr="00660AF6" w:rsidRDefault="004D24E8" w:rsidP="00660AF6">
      <w:pPr>
        <w:spacing w:line="276" w:lineRule="auto"/>
        <w:jc w:val="center"/>
        <w:rPr>
          <w:rFonts w:ascii="Arial Narrow" w:hAnsi="Arial Narrow" w:cs="Arial"/>
          <w:b/>
        </w:rPr>
      </w:pPr>
      <w:r w:rsidRPr="00660AF6">
        <w:rPr>
          <w:rFonts w:ascii="Arial Narrow" w:hAnsi="Arial Narrow" w:cs="Arial"/>
          <w:b/>
        </w:rPr>
        <w:t>NOTĂ JUSTIFICATIVĂ</w:t>
      </w:r>
    </w:p>
    <w:p w14:paraId="49774A4F" w14:textId="77777777" w:rsidR="004D24E8" w:rsidRPr="00660AF6" w:rsidRDefault="004D24E8" w:rsidP="00660AF6">
      <w:pPr>
        <w:spacing w:line="276" w:lineRule="auto"/>
        <w:jc w:val="center"/>
        <w:rPr>
          <w:rFonts w:ascii="Arial Narrow" w:hAnsi="Arial Narrow" w:cs="Arial"/>
        </w:rPr>
      </w:pPr>
      <w:r w:rsidRPr="00660AF6">
        <w:rPr>
          <w:rFonts w:ascii="Arial Narrow" w:hAnsi="Arial Narrow" w:cs="Arial"/>
        </w:rPr>
        <w:t>privind valoarea adăugată a parteneriatului</w:t>
      </w:r>
    </w:p>
    <w:p w14:paraId="006A9DA2" w14:textId="77777777" w:rsidR="004D24E8" w:rsidRPr="00660AF6" w:rsidRDefault="004D24E8" w:rsidP="00660AF6">
      <w:pPr>
        <w:spacing w:line="276" w:lineRule="auto"/>
        <w:jc w:val="center"/>
        <w:rPr>
          <w:rFonts w:ascii="Arial Narrow" w:hAnsi="Arial Narrow" w:cs="Arial"/>
        </w:rPr>
      </w:pPr>
      <w:r w:rsidRPr="00660AF6">
        <w:rPr>
          <w:rFonts w:ascii="Arial Narrow" w:hAnsi="Arial Narrow" w:cs="Arial"/>
        </w:rPr>
        <w:t>(model orientativ)</w:t>
      </w:r>
      <w:r w:rsidRPr="00660AF6">
        <w:rPr>
          <w:rStyle w:val="Referinnotdesubsol"/>
          <w:rFonts w:ascii="Arial Narrow" w:hAnsi="Arial Narrow" w:cs="Arial"/>
        </w:rPr>
        <w:footnoteReference w:id="1"/>
      </w:r>
    </w:p>
    <w:p w14:paraId="152DF6AB" w14:textId="77777777" w:rsidR="004D24E8" w:rsidRPr="00660AF6" w:rsidRDefault="004D24E8" w:rsidP="00660AF6">
      <w:pPr>
        <w:spacing w:line="276" w:lineRule="auto"/>
        <w:jc w:val="both"/>
        <w:rPr>
          <w:rFonts w:ascii="Arial Narrow" w:hAnsi="Arial Narrow" w:cs="Arial"/>
        </w:rPr>
      </w:pPr>
    </w:p>
    <w:p w14:paraId="1F5CB50C" w14:textId="5FDF1B81" w:rsidR="004D24E8" w:rsidRPr="00660AF6" w:rsidRDefault="004D24E8" w:rsidP="00660AF6">
      <w:pPr>
        <w:jc w:val="both"/>
        <w:rPr>
          <w:rFonts w:ascii="Arial Narrow" w:hAnsi="Arial Narrow" w:cs="Arial"/>
        </w:rPr>
      </w:pPr>
      <w:r w:rsidRPr="00660AF6">
        <w:rPr>
          <w:rFonts w:ascii="Arial Narrow" w:hAnsi="Arial Narrow" w:cs="Arial"/>
        </w:rPr>
        <w:t>Solicitant:</w:t>
      </w:r>
      <w:r w:rsidR="00660AF6">
        <w:rPr>
          <w:rFonts w:ascii="Arial Narrow" w:hAnsi="Arial Narrow" w:cs="Arial"/>
        </w:rPr>
        <w:t xml:space="preserve">                 </w:t>
      </w:r>
      <w:r w:rsidR="00586D2C">
        <w:rPr>
          <w:rFonts w:ascii="Arial Narrow" w:hAnsi="Arial Narrow" w:cs="Arial"/>
          <w:b/>
        </w:rPr>
        <w:t>......................................</w:t>
      </w:r>
    </w:p>
    <w:p w14:paraId="429A51CE" w14:textId="4083DD7D" w:rsidR="004D24E8" w:rsidRPr="00586D2C" w:rsidRDefault="004D24E8" w:rsidP="00586D2C">
      <w:pPr>
        <w:pStyle w:val="Frspaiere"/>
        <w:rPr>
          <w:rFonts w:cs="Calibri"/>
        </w:rPr>
      </w:pPr>
      <w:r w:rsidRPr="00660AF6">
        <w:rPr>
          <w:rFonts w:cs="Arial"/>
        </w:rPr>
        <w:t>Proiect:</w:t>
      </w:r>
      <w:r w:rsidR="00D95D23" w:rsidRPr="00660AF6">
        <w:rPr>
          <w:rFonts w:cs="Arial"/>
        </w:rPr>
        <w:t xml:space="preserve">                  </w:t>
      </w:r>
      <w:r w:rsidR="00660AF6" w:rsidRPr="00660AF6">
        <w:rPr>
          <w:rFonts w:cs="Arial"/>
        </w:rPr>
        <w:t>”</w:t>
      </w:r>
      <w:r w:rsidR="00586D2C" w:rsidRPr="00586D2C">
        <w:t xml:space="preserve"> </w:t>
      </w:r>
      <w:r w:rsidR="00586D2C" w:rsidRPr="00DF21C5">
        <w:t>Program pilot de stimulare a participării la educație a copiilor cu părinți plecați la muncă în străinătate</w:t>
      </w:r>
      <w:r w:rsidR="00660AF6" w:rsidRPr="00660AF6">
        <w:rPr>
          <w:rFonts w:cs="Arial"/>
        </w:rPr>
        <w:t>”</w:t>
      </w:r>
    </w:p>
    <w:p w14:paraId="408B33B5" w14:textId="77777777" w:rsidR="00660AF6" w:rsidRPr="00660AF6" w:rsidRDefault="00660AF6" w:rsidP="00660AF6">
      <w:pPr>
        <w:jc w:val="both"/>
        <w:rPr>
          <w:rFonts w:ascii="Arial Narrow" w:hAnsi="Arial Narrow" w:cs="Arial"/>
        </w:rPr>
      </w:pPr>
    </w:p>
    <w:p w14:paraId="494015A4" w14:textId="42AB4BE4" w:rsidR="004D24E8" w:rsidRPr="00660AF6" w:rsidRDefault="004D24E8" w:rsidP="00660AF6">
      <w:pPr>
        <w:jc w:val="both"/>
        <w:rPr>
          <w:rFonts w:ascii="Arial Narrow" w:hAnsi="Arial Narrow" w:cs="Arial"/>
        </w:rPr>
      </w:pPr>
      <w:r w:rsidRPr="00660AF6">
        <w:rPr>
          <w:rFonts w:ascii="Arial Narrow" w:hAnsi="Arial Narrow" w:cs="Arial"/>
        </w:rPr>
        <w:t>Program Operațional:</w:t>
      </w:r>
      <w:r w:rsidRPr="00660AF6">
        <w:rPr>
          <w:rFonts w:ascii="Arial Narrow" w:hAnsi="Arial Narrow" w:cs="Arial"/>
        </w:rPr>
        <w:tab/>
        <w:t xml:space="preserve"> Capital Uman</w:t>
      </w:r>
    </w:p>
    <w:p w14:paraId="5595A025" w14:textId="1588E7CA" w:rsidR="00660AF6" w:rsidRPr="00660AF6" w:rsidRDefault="004C7BEC" w:rsidP="00660AF6">
      <w:pPr>
        <w:autoSpaceDE w:val="0"/>
        <w:autoSpaceDN w:val="0"/>
        <w:adjustRightInd w:val="0"/>
        <w:jc w:val="both"/>
        <w:rPr>
          <w:rFonts w:ascii="Arial Narrow" w:eastAsiaTheme="minorHAnsi" w:hAnsi="Arial Narrow" w:cs="Arial"/>
        </w:rPr>
      </w:pPr>
      <w:r w:rsidRPr="006B2DD1">
        <w:rPr>
          <w:rStyle w:val="Robust"/>
          <w:color w:val="212121"/>
          <w:bdr w:val="none" w:sz="0" w:space="0" w:color="auto" w:frame="1"/>
          <w:shd w:val="clear" w:color="auto" w:fill="FFFFFF"/>
        </w:rPr>
        <w:t>Axei Prioritare 6 – „Educatie si competente”</w:t>
      </w:r>
      <w:r w:rsidR="00660AF6" w:rsidRPr="00660AF6">
        <w:rPr>
          <w:rFonts w:ascii="Arial Narrow" w:eastAsiaTheme="minorHAnsi" w:hAnsi="Arial Narrow" w:cs="Arial"/>
        </w:rPr>
        <w:t xml:space="preserve">, </w:t>
      </w:r>
    </w:p>
    <w:p w14:paraId="4225856A" w14:textId="2442B32F" w:rsidR="00660AF6" w:rsidRPr="00660AF6" w:rsidRDefault="004C7BEC" w:rsidP="00660AF6">
      <w:pPr>
        <w:autoSpaceDE w:val="0"/>
        <w:autoSpaceDN w:val="0"/>
        <w:adjustRightInd w:val="0"/>
        <w:jc w:val="both"/>
        <w:rPr>
          <w:rFonts w:ascii="Arial Narrow" w:eastAsiaTheme="minorHAnsi" w:hAnsi="Arial Narrow" w:cs="Arial"/>
        </w:rPr>
      </w:pPr>
      <w:r w:rsidRPr="006B2DD1">
        <w:rPr>
          <w:rStyle w:val="Robust"/>
          <w:color w:val="212121"/>
          <w:bdr w:val="none" w:sz="0" w:space="0" w:color="auto" w:frame="1"/>
          <w:shd w:val="clear" w:color="auto" w:fill="FFFFFF"/>
        </w:rPr>
        <w:t>Prioritatea de investiții 10.i – „</w:t>
      </w:r>
      <w:r w:rsidRPr="006B2DD1">
        <w:t>Reducerea și prevenirea abandonului școlar timpuriu și promovarea accesului egal la învățământul preșcolar, primar și secundar de calitate, inclusiv la parcursuri de învățare formale, nonformale și informale pentru reintegrarea în educație și formare</w:t>
      </w:r>
      <w:r w:rsidRPr="006B2DD1">
        <w:rPr>
          <w:rStyle w:val="Robust"/>
          <w:color w:val="212121"/>
          <w:bdr w:val="none" w:sz="0" w:space="0" w:color="auto" w:frame="1"/>
          <w:shd w:val="clear" w:color="auto" w:fill="FFFFFF"/>
        </w:rPr>
        <w:t>”</w:t>
      </w:r>
      <w:r w:rsidR="00660AF6" w:rsidRPr="00660AF6">
        <w:rPr>
          <w:rFonts w:ascii="Arial Narrow" w:eastAsiaTheme="minorHAnsi" w:hAnsi="Arial Narrow" w:cs="Arial"/>
        </w:rPr>
        <w:t>,</w:t>
      </w:r>
    </w:p>
    <w:p w14:paraId="35097CB9" w14:textId="77777777" w:rsidR="004C7BEC" w:rsidRDefault="004C7BEC" w:rsidP="00660AF6">
      <w:pPr>
        <w:autoSpaceDE w:val="0"/>
        <w:autoSpaceDN w:val="0"/>
        <w:adjustRightInd w:val="0"/>
        <w:jc w:val="both"/>
        <w:rPr>
          <w:rStyle w:val="Robust"/>
          <w:color w:val="212121"/>
          <w:bdr w:val="none" w:sz="0" w:space="0" w:color="auto" w:frame="1"/>
          <w:shd w:val="clear" w:color="auto" w:fill="FFFFFF"/>
        </w:rPr>
      </w:pPr>
      <w:r w:rsidRPr="006B2DD1">
        <w:rPr>
          <w:rStyle w:val="Robust"/>
          <w:color w:val="212121"/>
          <w:bdr w:val="none" w:sz="0" w:space="0" w:color="auto" w:frame="1"/>
          <w:shd w:val="clear" w:color="auto" w:fill="FFFFFF"/>
        </w:rPr>
        <w:t>Obiectiv Specific 6.2 – „</w:t>
      </w:r>
      <w:r w:rsidRPr="006B2DD1">
        <w:rPr>
          <w:iCs/>
        </w:rPr>
        <w:t>Creșterea participării la învățământul ante-preșcolar și preșcolar, în special a grupurilor cu risc de părăsire timpurie a școlii, cu accent pe copiii aparținând minorității roma și a celor din mediul rural</w:t>
      </w:r>
      <w:r w:rsidRPr="006B2DD1">
        <w:rPr>
          <w:rStyle w:val="Robust"/>
          <w:color w:val="212121"/>
          <w:bdr w:val="none" w:sz="0" w:space="0" w:color="auto" w:frame="1"/>
          <w:shd w:val="clear" w:color="auto" w:fill="FFFFFF"/>
        </w:rPr>
        <w:t xml:space="preserve">” si </w:t>
      </w:r>
    </w:p>
    <w:p w14:paraId="37E3CC4C" w14:textId="1779C1B8" w:rsidR="004D24E8" w:rsidRPr="00660AF6" w:rsidRDefault="004C7BEC" w:rsidP="00660AF6">
      <w:pPr>
        <w:autoSpaceDE w:val="0"/>
        <w:autoSpaceDN w:val="0"/>
        <w:adjustRightInd w:val="0"/>
        <w:jc w:val="both"/>
        <w:rPr>
          <w:rFonts w:ascii="Arial Narrow" w:hAnsi="Arial Narrow" w:cs="Arial"/>
        </w:rPr>
      </w:pPr>
      <w:r w:rsidRPr="001C37A1">
        <w:rPr>
          <w:b/>
          <w:iCs/>
        </w:rPr>
        <w:t>Obiectiv Specific 6.3</w:t>
      </w:r>
      <w:r w:rsidRPr="006B2DD1">
        <w:rPr>
          <w:iCs/>
        </w:rPr>
        <w:t xml:space="preserve"> </w:t>
      </w:r>
      <w:r>
        <w:rPr>
          <w:iCs/>
        </w:rPr>
        <w:t>“</w:t>
      </w:r>
      <w:r w:rsidRPr="006B2DD1">
        <w:rPr>
          <w:iCs/>
        </w:rPr>
        <w:t>Reducerea părăsirii timpurii a școlii prin măsuri integrate de prevenire și de asigurare a oportunităților egale pentru elevii aparținând grupurilor vulnerabile, cu accent pe elevii aparținând minorității roma și elevii din mediul rural/ comunitățile dezavantajate socio-economic</w:t>
      </w:r>
      <w:r>
        <w:rPr>
          <w:iCs/>
        </w:rPr>
        <w:t>”</w:t>
      </w:r>
      <w:r w:rsidR="004D24E8" w:rsidRPr="00660AF6">
        <w:rPr>
          <w:rFonts w:ascii="Arial Narrow" w:hAnsi="Arial Narrow" w:cs="Arial"/>
        </w:rPr>
        <w:t>Apel proiecte:</w:t>
      </w:r>
      <w:r w:rsidR="004D24E8" w:rsidRPr="00660AF6">
        <w:rPr>
          <w:rFonts w:ascii="Arial Narrow" w:hAnsi="Arial Narrow" w:cs="Arial"/>
        </w:rPr>
        <w:tab/>
      </w:r>
    </w:p>
    <w:p w14:paraId="39214D50" w14:textId="77777777" w:rsidR="004D24E8" w:rsidRPr="00660AF6" w:rsidRDefault="004D24E8" w:rsidP="00660AF6">
      <w:pPr>
        <w:jc w:val="both"/>
        <w:rPr>
          <w:rFonts w:ascii="Arial Narrow" w:hAnsi="Arial Narrow" w:cs="Arial"/>
        </w:rPr>
      </w:pPr>
    </w:p>
    <w:p w14:paraId="4D9FB766" w14:textId="77777777" w:rsidR="004D24E8" w:rsidRPr="00660AF6" w:rsidRDefault="004D24E8" w:rsidP="00660AF6">
      <w:pPr>
        <w:pStyle w:val="Titlu1"/>
        <w:numPr>
          <w:ilvl w:val="0"/>
          <w:numId w:val="2"/>
        </w:numPr>
        <w:spacing w:line="276" w:lineRule="auto"/>
        <w:jc w:val="both"/>
        <w:rPr>
          <w:rFonts w:ascii="Arial Narrow" w:hAnsi="Arial Narrow" w:cs="Arial"/>
          <w:sz w:val="24"/>
          <w:szCs w:val="24"/>
        </w:rPr>
      </w:pPr>
      <w:r w:rsidRPr="00660AF6">
        <w:rPr>
          <w:rFonts w:ascii="Arial Narrow" w:hAnsi="Arial Narrow" w:cs="Arial"/>
          <w:sz w:val="24"/>
          <w:szCs w:val="24"/>
        </w:rPr>
        <w:t>Structura parteneriat:</w:t>
      </w:r>
    </w:p>
    <w:p w14:paraId="034BACE2" w14:textId="0A9F649A" w:rsidR="004D24E8" w:rsidRPr="004C7BEC" w:rsidRDefault="00660AF6" w:rsidP="00660AF6">
      <w:pPr>
        <w:numPr>
          <w:ilvl w:val="0"/>
          <w:numId w:val="1"/>
        </w:numPr>
        <w:spacing w:line="276" w:lineRule="auto"/>
        <w:jc w:val="both"/>
        <w:rPr>
          <w:rFonts w:ascii="Arial Narrow" w:hAnsi="Arial Narrow" w:cs="Arial"/>
        </w:rPr>
      </w:pPr>
      <w:r w:rsidRPr="004C7BEC">
        <w:rPr>
          <w:rFonts w:ascii="Arial Narrow" w:hAnsi="Arial Narrow" w:cs="Arial"/>
        </w:rPr>
        <w:t>P</w:t>
      </w:r>
      <w:r w:rsidR="004C7BEC" w:rsidRPr="004C7BEC">
        <w:rPr>
          <w:rFonts w:ascii="Arial Narrow" w:hAnsi="Arial Narrow" w:cs="Arial"/>
        </w:rPr>
        <w:t>artener</w:t>
      </w:r>
      <w:r w:rsidRPr="004C7BEC">
        <w:rPr>
          <w:rFonts w:ascii="Arial Narrow" w:hAnsi="Arial Narrow" w:cs="Arial"/>
        </w:rPr>
        <w:t xml:space="preserve"> 1</w:t>
      </w:r>
      <w:r w:rsidR="004D24E8" w:rsidRPr="004C7BEC">
        <w:rPr>
          <w:rFonts w:ascii="Arial Narrow" w:hAnsi="Arial Narrow" w:cs="Arial"/>
        </w:rPr>
        <w:t>:</w:t>
      </w:r>
      <w:r w:rsidR="007625E7" w:rsidRPr="004C7BEC">
        <w:rPr>
          <w:rFonts w:ascii="Arial Narrow" w:hAnsi="Arial Narrow" w:cs="Arial"/>
        </w:rPr>
        <w:t xml:space="preserve"> </w:t>
      </w:r>
      <w:r w:rsidR="004C7BEC" w:rsidRPr="004C7BEC">
        <w:rPr>
          <w:rFonts w:ascii="Arial Narrow" w:hAnsi="Arial Narrow" w:cs="Arial"/>
          <w:bCs/>
        </w:rPr>
        <w:t>descriere</w:t>
      </w:r>
      <w:r w:rsidR="007625E7" w:rsidRPr="004C7BEC">
        <w:rPr>
          <w:rFonts w:ascii="Arial Narrow" w:hAnsi="Arial Narrow" w:cs="Arial"/>
        </w:rPr>
        <w:t> </w:t>
      </w:r>
    </w:p>
    <w:p w14:paraId="2A51EC8F" w14:textId="5263877B" w:rsidR="00660AF6" w:rsidRPr="004C7BEC" w:rsidRDefault="004C7BEC" w:rsidP="004C7BEC">
      <w:pPr>
        <w:pStyle w:val="Listparagraf"/>
        <w:numPr>
          <w:ilvl w:val="0"/>
          <w:numId w:val="1"/>
        </w:numPr>
        <w:autoSpaceDE w:val="0"/>
        <w:autoSpaceDN w:val="0"/>
        <w:adjustRightInd w:val="0"/>
        <w:spacing w:line="276" w:lineRule="auto"/>
        <w:jc w:val="both"/>
        <w:rPr>
          <w:rFonts w:ascii="Arial Narrow" w:eastAsia="Times New Roman" w:hAnsi="Arial Narrow"/>
          <w:lang w:val="en-US" w:eastAsia="ro-RO"/>
        </w:rPr>
      </w:pPr>
      <w:r w:rsidRPr="004C7BEC">
        <w:rPr>
          <w:rFonts w:ascii="Arial Narrow" w:eastAsia="Times New Roman" w:hAnsi="Arial Narrow"/>
          <w:bCs/>
          <w:lang w:val="en-US" w:eastAsia="ro-RO"/>
        </w:rPr>
        <w:t>Obiectivele partenerului</w:t>
      </w:r>
    </w:p>
    <w:p w14:paraId="7632560E" w14:textId="1A676A1D" w:rsidR="00660AF6" w:rsidRPr="004C7BEC" w:rsidRDefault="004C7BEC" w:rsidP="004C7BEC">
      <w:pPr>
        <w:pStyle w:val="Listparagraf"/>
        <w:numPr>
          <w:ilvl w:val="0"/>
          <w:numId w:val="1"/>
        </w:numPr>
        <w:autoSpaceDE w:val="0"/>
        <w:autoSpaceDN w:val="0"/>
        <w:adjustRightInd w:val="0"/>
        <w:spacing w:line="276" w:lineRule="auto"/>
        <w:jc w:val="both"/>
        <w:rPr>
          <w:rFonts w:ascii="Arial Narrow" w:eastAsia="Times New Roman" w:hAnsi="Arial Narrow"/>
          <w:lang w:val="en-US" w:eastAsia="ro-RO"/>
        </w:rPr>
      </w:pPr>
      <w:r w:rsidRPr="004C7BEC">
        <w:rPr>
          <w:rFonts w:ascii="Arial Narrow" w:eastAsia="Times New Roman" w:hAnsi="Arial Narrow"/>
          <w:bCs/>
          <w:lang w:val="en-US" w:eastAsia="ro-RO"/>
        </w:rPr>
        <w:t>Activitatile partenerului</w:t>
      </w:r>
    </w:p>
    <w:p w14:paraId="4AC49C4E" w14:textId="1734C17C" w:rsidR="009968CE" w:rsidRPr="004C7BEC" w:rsidRDefault="004C7BEC" w:rsidP="004C7BEC">
      <w:pPr>
        <w:pStyle w:val="Listparagraf"/>
        <w:numPr>
          <w:ilvl w:val="0"/>
          <w:numId w:val="1"/>
        </w:numPr>
        <w:autoSpaceDE w:val="0"/>
        <w:autoSpaceDN w:val="0"/>
        <w:adjustRightInd w:val="0"/>
        <w:spacing w:line="276" w:lineRule="auto"/>
        <w:jc w:val="both"/>
        <w:rPr>
          <w:rFonts w:ascii="Arial Narrow" w:eastAsia="Times New Roman" w:hAnsi="Arial Narrow"/>
          <w:lang w:val="en-US" w:eastAsia="ro-RO"/>
        </w:rPr>
      </w:pPr>
      <w:r w:rsidRPr="004C7BEC">
        <w:rPr>
          <w:rFonts w:ascii="Arial Narrow" w:eastAsia="Times New Roman" w:hAnsi="Arial Narrow"/>
          <w:lang w:val="en-US" w:eastAsia="ro-RO"/>
        </w:rPr>
        <w:t>Resurse materiale care vor fi puse</w:t>
      </w:r>
      <w:r w:rsidR="009968CE" w:rsidRPr="004C7BEC">
        <w:rPr>
          <w:rFonts w:ascii="Arial Narrow" w:eastAsia="Times New Roman" w:hAnsi="Arial Narrow"/>
          <w:lang w:val="en-US" w:eastAsia="ro-RO"/>
        </w:rPr>
        <w:t xml:space="preserve"> la dispozitia proiectului </w:t>
      </w:r>
    </w:p>
    <w:p w14:paraId="2B1FCDFD" w14:textId="101B1171" w:rsidR="004C7BEC" w:rsidRPr="004C7BEC" w:rsidRDefault="009968CE" w:rsidP="004C7BEC">
      <w:pPr>
        <w:pStyle w:val="Listparagraf"/>
        <w:numPr>
          <w:ilvl w:val="0"/>
          <w:numId w:val="1"/>
        </w:numPr>
        <w:spacing w:line="276" w:lineRule="auto"/>
        <w:jc w:val="both"/>
        <w:rPr>
          <w:rFonts w:ascii="Arial Narrow" w:eastAsia="Times New Roman" w:hAnsi="Arial Narrow"/>
          <w:lang w:val="en-US" w:eastAsia="ro-RO"/>
        </w:rPr>
      </w:pPr>
      <w:r w:rsidRPr="004C7BEC">
        <w:rPr>
          <w:rFonts w:ascii="Arial Narrow" w:eastAsia="Times New Roman" w:hAnsi="Arial Narrow"/>
          <w:lang w:val="en-US" w:eastAsia="ro-RO"/>
        </w:rPr>
        <w:t xml:space="preserve">Resursele umane care vor forma echipa de implementare </w:t>
      </w:r>
      <w:r w:rsidR="004C7BEC" w:rsidRPr="004C7BEC">
        <w:rPr>
          <w:rFonts w:ascii="Arial Narrow" w:eastAsia="Times New Roman" w:hAnsi="Arial Narrow"/>
          <w:lang w:val="en-US" w:eastAsia="ro-RO"/>
        </w:rPr>
        <w:t>a proiectului</w:t>
      </w:r>
    </w:p>
    <w:p w14:paraId="4634A0A6" w14:textId="5A8E9610" w:rsidR="004D24E8" w:rsidRPr="004C7BEC" w:rsidRDefault="004D24E8" w:rsidP="004C7BEC">
      <w:pPr>
        <w:pStyle w:val="Listparagraf"/>
        <w:numPr>
          <w:ilvl w:val="0"/>
          <w:numId w:val="1"/>
        </w:numPr>
        <w:spacing w:line="276" w:lineRule="auto"/>
        <w:jc w:val="both"/>
        <w:rPr>
          <w:rFonts w:ascii="Arial Narrow" w:eastAsia="Times New Roman" w:hAnsi="Arial Narrow"/>
          <w:lang w:val="en-US" w:eastAsia="ro-RO"/>
        </w:rPr>
      </w:pPr>
      <w:r w:rsidRPr="004C7BEC">
        <w:rPr>
          <w:rFonts w:ascii="Arial Narrow" w:hAnsi="Arial Narrow" w:cs="Arial"/>
        </w:rPr>
        <w:t>Activități</w:t>
      </w:r>
    </w:p>
    <w:tbl>
      <w:tblPr>
        <w:tblW w:w="10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3219"/>
        <w:gridCol w:w="6784"/>
      </w:tblGrid>
      <w:tr w:rsidR="004D24E8" w:rsidRPr="00660AF6" w14:paraId="69EC6E01" w14:textId="77777777" w:rsidTr="00660AF6">
        <w:trPr>
          <w:trHeight w:val="813"/>
          <w:jc w:val="center"/>
        </w:trPr>
        <w:tc>
          <w:tcPr>
            <w:tcW w:w="686" w:type="dxa"/>
            <w:shd w:val="clear" w:color="auto" w:fill="auto"/>
            <w:vAlign w:val="center"/>
          </w:tcPr>
          <w:p w14:paraId="6C03CC94" w14:textId="77777777" w:rsidR="004D24E8" w:rsidRPr="00660AF6" w:rsidRDefault="004D24E8" w:rsidP="00660AF6">
            <w:pPr>
              <w:spacing w:line="276" w:lineRule="auto"/>
              <w:jc w:val="both"/>
              <w:rPr>
                <w:rFonts w:ascii="Arial Narrow" w:hAnsi="Arial Narrow" w:cs="Arial"/>
                <w:b/>
              </w:rPr>
            </w:pPr>
            <w:r w:rsidRPr="00660AF6">
              <w:rPr>
                <w:rFonts w:ascii="Arial Narrow" w:hAnsi="Arial Narrow" w:cs="Arial"/>
                <w:b/>
              </w:rPr>
              <w:t>Nr. crt.</w:t>
            </w:r>
          </w:p>
        </w:tc>
        <w:tc>
          <w:tcPr>
            <w:tcW w:w="3219" w:type="dxa"/>
            <w:shd w:val="clear" w:color="auto" w:fill="auto"/>
            <w:vAlign w:val="center"/>
          </w:tcPr>
          <w:p w14:paraId="68CC4685" w14:textId="77777777" w:rsidR="004D24E8" w:rsidRPr="00660AF6" w:rsidRDefault="004D24E8" w:rsidP="00660AF6">
            <w:pPr>
              <w:spacing w:line="276" w:lineRule="auto"/>
              <w:jc w:val="both"/>
              <w:rPr>
                <w:rFonts w:ascii="Arial Narrow" w:hAnsi="Arial Narrow" w:cs="Arial"/>
                <w:b/>
              </w:rPr>
            </w:pPr>
            <w:r w:rsidRPr="00660AF6">
              <w:rPr>
                <w:rFonts w:ascii="Arial Narrow" w:hAnsi="Arial Narrow" w:cs="Arial"/>
                <w:b/>
              </w:rPr>
              <w:t>Activitate</w:t>
            </w:r>
          </w:p>
        </w:tc>
        <w:tc>
          <w:tcPr>
            <w:tcW w:w="6784" w:type="dxa"/>
            <w:shd w:val="clear" w:color="auto" w:fill="auto"/>
            <w:vAlign w:val="center"/>
          </w:tcPr>
          <w:p w14:paraId="7FBA46C9" w14:textId="77777777" w:rsidR="004D24E8" w:rsidRPr="00660AF6" w:rsidRDefault="004D24E8" w:rsidP="00660AF6">
            <w:pPr>
              <w:spacing w:line="276" w:lineRule="auto"/>
              <w:jc w:val="both"/>
              <w:rPr>
                <w:rFonts w:ascii="Arial Narrow" w:hAnsi="Arial Narrow" w:cs="Arial"/>
                <w:b/>
              </w:rPr>
            </w:pPr>
            <w:r w:rsidRPr="00660AF6">
              <w:rPr>
                <w:rFonts w:ascii="Arial Narrow" w:hAnsi="Arial Narrow" w:cs="Arial"/>
                <w:b/>
              </w:rPr>
              <w:t>Contribuție lider/partener</w:t>
            </w:r>
          </w:p>
          <w:p w14:paraId="283A917F" w14:textId="77777777" w:rsidR="004D24E8" w:rsidRPr="00660AF6" w:rsidRDefault="004D24E8" w:rsidP="00660AF6">
            <w:pPr>
              <w:spacing w:line="276" w:lineRule="auto"/>
              <w:jc w:val="both"/>
              <w:rPr>
                <w:rFonts w:ascii="Arial Narrow" w:hAnsi="Arial Narrow" w:cs="Arial"/>
                <w:color w:val="FF0000"/>
              </w:rPr>
            </w:pPr>
            <w:r w:rsidRPr="00660AF6">
              <w:rPr>
                <w:rFonts w:ascii="Arial Narrow" w:hAnsi="Arial Narrow" w:cs="Arial"/>
                <w:color w:val="FF0000"/>
              </w:rPr>
              <w:t>(se va descrie rolul entității, gradul de implicare în realizarea activităților și în atingerea rezultatelor, în corelare cu bugetul estimat)</w:t>
            </w:r>
          </w:p>
        </w:tc>
      </w:tr>
      <w:tr w:rsidR="00660AF6" w:rsidRPr="00660AF6" w14:paraId="0E85D7C0" w14:textId="77777777" w:rsidTr="00660AF6">
        <w:trPr>
          <w:trHeight w:val="737"/>
          <w:jc w:val="center"/>
        </w:trPr>
        <w:tc>
          <w:tcPr>
            <w:tcW w:w="686" w:type="dxa"/>
            <w:shd w:val="clear" w:color="auto" w:fill="auto"/>
            <w:vAlign w:val="center"/>
          </w:tcPr>
          <w:p w14:paraId="2E451766" w14:textId="77777777" w:rsidR="00660AF6" w:rsidRPr="00660AF6" w:rsidRDefault="00660AF6" w:rsidP="00660AF6">
            <w:pPr>
              <w:spacing w:line="276" w:lineRule="auto"/>
              <w:jc w:val="both"/>
              <w:rPr>
                <w:rFonts w:ascii="Arial Narrow" w:hAnsi="Arial Narrow" w:cs="Arial"/>
              </w:rPr>
            </w:pPr>
            <w:r w:rsidRPr="00660AF6">
              <w:rPr>
                <w:rFonts w:ascii="Arial Narrow" w:hAnsi="Arial Narrow" w:cs="Arial"/>
              </w:rPr>
              <w:t>1</w:t>
            </w:r>
          </w:p>
        </w:tc>
        <w:tc>
          <w:tcPr>
            <w:tcW w:w="3219" w:type="dxa"/>
            <w:shd w:val="clear" w:color="auto" w:fill="auto"/>
          </w:tcPr>
          <w:p w14:paraId="1C637D45" w14:textId="2C373324" w:rsidR="00660AF6" w:rsidRPr="00B53019" w:rsidRDefault="004C7BEC" w:rsidP="00B53019">
            <w:pPr>
              <w:pStyle w:val="Frspaiere"/>
              <w:rPr>
                <w:rFonts w:eastAsia="Times New Roman" w:cs="Arial"/>
                <w:lang w:eastAsia="sk-SK"/>
              </w:rPr>
            </w:pPr>
            <w:r w:rsidRPr="00B53019">
              <w:t xml:space="preserve">Activitatea 1 Pachet integrat de servicii destinat preșcolarilor și elevilor din ciclul primar (6 – 10 ani), gimnazial (11-14 ani) și secundar superior (14-16 ani) în vederea stimulării participării la educație și </w:t>
            </w:r>
            <w:r w:rsidRPr="00B53019">
              <w:lastRenderedPageBreak/>
              <w:t>prevenire a fenomenului de părăsire timpurie a scolii – activitate relevantă și obligatorie</w:t>
            </w:r>
          </w:p>
        </w:tc>
        <w:tc>
          <w:tcPr>
            <w:tcW w:w="6784" w:type="dxa"/>
            <w:vMerge w:val="restart"/>
            <w:shd w:val="clear" w:color="auto" w:fill="auto"/>
          </w:tcPr>
          <w:p w14:paraId="2C4FDAB3" w14:textId="738E68F2" w:rsidR="00660AF6" w:rsidRPr="004B6150" w:rsidRDefault="00660AF6" w:rsidP="004B6150">
            <w:pPr>
              <w:pStyle w:val="Listparagraf"/>
              <w:numPr>
                <w:ilvl w:val="0"/>
                <w:numId w:val="7"/>
              </w:numPr>
              <w:spacing w:line="276" w:lineRule="auto"/>
              <w:ind w:left="360"/>
              <w:jc w:val="both"/>
              <w:rPr>
                <w:rFonts w:eastAsia="Calibri"/>
                <w:bCs/>
                <w:iCs/>
                <w:lang w:val="it-IT"/>
              </w:rPr>
            </w:pPr>
          </w:p>
        </w:tc>
      </w:tr>
      <w:tr w:rsidR="00660AF6" w:rsidRPr="00660AF6" w14:paraId="7CE3ABCA" w14:textId="77777777" w:rsidTr="00660AF6">
        <w:trPr>
          <w:trHeight w:val="827"/>
          <w:jc w:val="center"/>
        </w:trPr>
        <w:tc>
          <w:tcPr>
            <w:tcW w:w="686" w:type="dxa"/>
            <w:shd w:val="clear" w:color="auto" w:fill="auto"/>
            <w:vAlign w:val="center"/>
          </w:tcPr>
          <w:p w14:paraId="3FB2A89B" w14:textId="77777777" w:rsidR="00660AF6" w:rsidRPr="00660AF6" w:rsidRDefault="00660AF6" w:rsidP="00660AF6">
            <w:pPr>
              <w:spacing w:line="276" w:lineRule="auto"/>
              <w:jc w:val="both"/>
              <w:rPr>
                <w:rFonts w:ascii="Arial Narrow" w:hAnsi="Arial Narrow" w:cs="Arial"/>
              </w:rPr>
            </w:pPr>
            <w:r w:rsidRPr="00660AF6">
              <w:rPr>
                <w:rFonts w:ascii="Arial Narrow" w:hAnsi="Arial Narrow" w:cs="Arial"/>
              </w:rPr>
              <w:t>2</w:t>
            </w:r>
          </w:p>
        </w:tc>
        <w:tc>
          <w:tcPr>
            <w:tcW w:w="3219" w:type="dxa"/>
            <w:shd w:val="clear" w:color="auto" w:fill="auto"/>
          </w:tcPr>
          <w:p w14:paraId="0B92F592" w14:textId="77777777" w:rsidR="004C7BEC" w:rsidRPr="00B53019" w:rsidRDefault="004C7BEC" w:rsidP="00B53019">
            <w:pPr>
              <w:pStyle w:val="Frspaiere"/>
            </w:pPr>
            <w:r w:rsidRPr="00B53019">
              <w:t>Sub-activitatea 1.2 Servicii psiho-sociale de sprijin, optional</w:t>
            </w:r>
          </w:p>
          <w:p w14:paraId="149042AD" w14:textId="29318E9F" w:rsidR="00660AF6" w:rsidRPr="00B53019" w:rsidRDefault="00660AF6" w:rsidP="00B53019">
            <w:pPr>
              <w:pStyle w:val="Frspaiere"/>
              <w:rPr>
                <w:rFonts w:eastAsia="Times New Roman" w:cs="Arial"/>
                <w:lang w:eastAsia="sk-SK"/>
              </w:rPr>
            </w:pPr>
          </w:p>
        </w:tc>
        <w:tc>
          <w:tcPr>
            <w:tcW w:w="6784" w:type="dxa"/>
            <w:vMerge/>
            <w:shd w:val="clear" w:color="auto" w:fill="auto"/>
          </w:tcPr>
          <w:p w14:paraId="609CDD53" w14:textId="23A49AF4" w:rsidR="00660AF6" w:rsidRPr="00660AF6" w:rsidRDefault="00660AF6" w:rsidP="00660AF6">
            <w:pPr>
              <w:pStyle w:val="Listparagraf"/>
              <w:numPr>
                <w:ilvl w:val="0"/>
                <w:numId w:val="7"/>
              </w:numPr>
              <w:spacing w:line="276" w:lineRule="auto"/>
              <w:ind w:left="360"/>
              <w:jc w:val="both"/>
              <w:rPr>
                <w:rFonts w:eastAsia="Calibri"/>
                <w:bCs/>
                <w:iCs/>
                <w:lang w:val="it-IT"/>
              </w:rPr>
            </w:pPr>
          </w:p>
        </w:tc>
      </w:tr>
      <w:tr w:rsidR="00660AF6" w:rsidRPr="00660AF6" w14:paraId="43F0DF4F" w14:textId="77777777" w:rsidTr="00660AF6">
        <w:trPr>
          <w:trHeight w:val="633"/>
          <w:jc w:val="center"/>
        </w:trPr>
        <w:tc>
          <w:tcPr>
            <w:tcW w:w="686" w:type="dxa"/>
            <w:shd w:val="clear" w:color="auto" w:fill="auto"/>
            <w:vAlign w:val="center"/>
          </w:tcPr>
          <w:p w14:paraId="55A276B2" w14:textId="77777777" w:rsidR="00660AF6" w:rsidRPr="00660AF6" w:rsidRDefault="00660AF6" w:rsidP="00660AF6">
            <w:pPr>
              <w:spacing w:line="276" w:lineRule="auto"/>
              <w:jc w:val="both"/>
              <w:rPr>
                <w:rFonts w:ascii="Arial Narrow" w:hAnsi="Arial Narrow" w:cs="Arial"/>
              </w:rPr>
            </w:pPr>
            <w:r w:rsidRPr="00660AF6">
              <w:rPr>
                <w:rFonts w:ascii="Arial Narrow" w:hAnsi="Arial Narrow" w:cs="Arial"/>
              </w:rPr>
              <w:t>3</w:t>
            </w:r>
          </w:p>
        </w:tc>
        <w:tc>
          <w:tcPr>
            <w:tcW w:w="3219" w:type="dxa"/>
            <w:shd w:val="clear" w:color="auto" w:fill="auto"/>
          </w:tcPr>
          <w:p w14:paraId="551E6AFE" w14:textId="77777777" w:rsidR="004C7BEC" w:rsidRPr="00B53019" w:rsidRDefault="004C7BEC" w:rsidP="00B53019">
            <w:pPr>
              <w:pStyle w:val="Frspaiere"/>
            </w:pPr>
            <w:r w:rsidRPr="00B53019">
              <w:t>Sub-activitatea 1.3 Activități recreative și de socializare</w:t>
            </w:r>
          </w:p>
          <w:p w14:paraId="0E2EF8FD" w14:textId="45652A8E" w:rsidR="00660AF6" w:rsidRPr="00B53019" w:rsidRDefault="00660AF6" w:rsidP="00B53019">
            <w:pPr>
              <w:pStyle w:val="Frspaiere"/>
              <w:rPr>
                <w:rFonts w:eastAsia="Times New Roman" w:cs="Arial"/>
                <w:lang w:eastAsia="sk-SK"/>
              </w:rPr>
            </w:pPr>
          </w:p>
        </w:tc>
        <w:tc>
          <w:tcPr>
            <w:tcW w:w="6784" w:type="dxa"/>
            <w:vMerge/>
            <w:shd w:val="clear" w:color="auto" w:fill="auto"/>
          </w:tcPr>
          <w:p w14:paraId="74F05B70" w14:textId="6C57ACE9" w:rsidR="00660AF6" w:rsidRPr="00660AF6" w:rsidRDefault="00660AF6" w:rsidP="00660AF6">
            <w:pPr>
              <w:pStyle w:val="Listparagraf"/>
              <w:numPr>
                <w:ilvl w:val="0"/>
                <w:numId w:val="7"/>
              </w:numPr>
              <w:spacing w:line="276" w:lineRule="auto"/>
              <w:ind w:left="360"/>
              <w:jc w:val="both"/>
              <w:rPr>
                <w:rFonts w:eastAsia="Calibri"/>
                <w:bCs/>
                <w:iCs/>
                <w:lang w:val="it-IT"/>
              </w:rPr>
            </w:pPr>
          </w:p>
        </w:tc>
      </w:tr>
      <w:tr w:rsidR="00660AF6" w:rsidRPr="00660AF6" w14:paraId="7873EF37" w14:textId="77777777" w:rsidTr="00660AF6">
        <w:trPr>
          <w:trHeight w:val="1760"/>
          <w:jc w:val="center"/>
        </w:trPr>
        <w:tc>
          <w:tcPr>
            <w:tcW w:w="686" w:type="dxa"/>
            <w:shd w:val="clear" w:color="auto" w:fill="auto"/>
            <w:vAlign w:val="center"/>
          </w:tcPr>
          <w:p w14:paraId="0AB3AADA" w14:textId="77777777" w:rsidR="00660AF6" w:rsidRPr="00660AF6" w:rsidRDefault="00660AF6" w:rsidP="00660AF6">
            <w:pPr>
              <w:spacing w:line="276" w:lineRule="auto"/>
              <w:jc w:val="both"/>
              <w:rPr>
                <w:rFonts w:ascii="Arial Narrow" w:hAnsi="Arial Narrow" w:cs="Arial"/>
              </w:rPr>
            </w:pPr>
            <w:r w:rsidRPr="00660AF6">
              <w:rPr>
                <w:rFonts w:ascii="Arial Narrow" w:hAnsi="Arial Narrow" w:cs="Arial"/>
              </w:rPr>
              <w:t>4</w:t>
            </w:r>
          </w:p>
        </w:tc>
        <w:tc>
          <w:tcPr>
            <w:tcW w:w="3219" w:type="dxa"/>
            <w:shd w:val="clear" w:color="auto" w:fill="auto"/>
          </w:tcPr>
          <w:p w14:paraId="7BDD49E9" w14:textId="77777777" w:rsidR="00B53019" w:rsidRPr="00B53019" w:rsidRDefault="00B53019" w:rsidP="00B53019">
            <w:pPr>
              <w:pStyle w:val="Frspaiere"/>
            </w:pPr>
            <w:r w:rsidRPr="00B53019">
              <w:t>Activitatea 2 Activități de sprijin pentru stimularea participării la educație și la activitățile de consiliere a copiilor, precum și la activitățile recreative și de socializare</w:t>
            </w:r>
          </w:p>
          <w:p w14:paraId="641D35C6" w14:textId="60F0403D" w:rsidR="00660AF6" w:rsidRPr="00B53019" w:rsidRDefault="00660AF6" w:rsidP="00B53019">
            <w:pPr>
              <w:pStyle w:val="Frspaiere"/>
              <w:rPr>
                <w:rFonts w:eastAsia="Times New Roman" w:cs="Arial"/>
                <w:lang w:eastAsia="sk-SK"/>
              </w:rPr>
            </w:pPr>
          </w:p>
        </w:tc>
        <w:tc>
          <w:tcPr>
            <w:tcW w:w="6784" w:type="dxa"/>
            <w:shd w:val="clear" w:color="auto" w:fill="auto"/>
          </w:tcPr>
          <w:p w14:paraId="1E5D32D6" w14:textId="395D0A2B" w:rsidR="00660AF6" w:rsidRPr="00660AF6" w:rsidRDefault="00660AF6" w:rsidP="00660AF6">
            <w:pPr>
              <w:pStyle w:val="Listparagraf"/>
              <w:numPr>
                <w:ilvl w:val="0"/>
                <w:numId w:val="7"/>
              </w:numPr>
              <w:spacing w:line="276" w:lineRule="auto"/>
              <w:ind w:left="360"/>
              <w:jc w:val="both"/>
              <w:rPr>
                <w:rFonts w:eastAsia="Calibri"/>
                <w:bCs/>
                <w:iCs/>
                <w:lang w:val="it-IT"/>
              </w:rPr>
            </w:pPr>
          </w:p>
        </w:tc>
      </w:tr>
      <w:tr w:rsidR="00B53019" w:rsidRPr="00660AF6" w14:paraId="4DD19FB4" w14:textId="77777777" w:rsidTr="00660AF6">
        <w:trPr>
          <w:trHeight w:val="1760"/>
          <w:jc w:val="center"/>
        </w:trPr>
        <w:tc>
          <w:tcPr>
            <w:tcW w:w="686" w:type="dxa"/>
            <w:shd w:val="clear" w:color="auto" w:fill="auto"/>
            <w:vAlign w:val="center"/>
          </w:tcPr>
          <w:p w14:paraId="62E0A2E7" w14:textId="377D04DD" w:rsidR="00B53019" w:rsidRPr="00660AF6" w:rsidRDefault="00B53019" w:rsidP="00660AF6">
            <w:pPr>
              <w:spacing w:line="276" w:lineRule="auto"/>
              <w:jc w:val="both"/>
              <w:rPr>
                <w:rFonts w:ascii="Arial Narrow" w:hAnsi="Arial Narrow" w:cs="Arial"/>
              </w:rPr>
            </w:pPr>
            <w:r>
              <w:rPr>
                <w:rFonts w:ascii="Arial Narrow" w:hAnsi="Arial Narrow" w:cs="Arial"/>
              </w:rPr>
              <w:t>5.</w:t>
            </w:r>
          </w:p>
        </w:tc>
        <w:tc>
          <w:tcPr>
            <w:tcW w:w="3219" w:type="dxa"/>
            <w:shd w:val="clear" w:color="auto" w:fill="auto"/>
          </w:tcPr>
          <w:p w14:paraId="7292A78B" w14:textId="77777777" w:rsidR="00B53019" w:rsidRPr="00B53019" w:rsidRDefault="00B53019" w:rsidP="00B53019">
            <w:pPr>
              <w:pStyle w:val="Frspaiere"/>
            </w:pPr>
            <w:r w:rsidRPr="00B53019">
              <w:t>Activitatea 3 Asigurarea de servicii de educație parentală și de consiliere socială pentru reprezentantii copiilor</w:t>
            </w:r>
          </w:p>
          <w:p w14:paraId="5ED6628A" w14:textId="77777777" w:rsidR="00B53019" w:rsidRPr="00B53019" w:rsidRDefault="00B53019" w:rsidP="00B53019">
            <w:pPr>
              <w:pStyle w:val="Frspaiere"/>
            </w:pPr>
          </w:p>
        </w:tc>
        <w:tc>
          <w:tcPr>
            <w:tcW w:w="6784" w:type="dxa"/>
            <w:shd w:val="clear" w:color="auto" w:fill="auto"/>
          </w:tcPr>
          <w:p w14:paraId="618F342D" w14:textId="77777777" w:rsidR="00B53019" w:rsidRPr="00660AF6" w:rsidRDefault="00B53019" w:rsidP="00660AF6">
            <w:pPr>
              <w:pStyle w:val="Listparagraf"/>
              <w:numPr>
                <w:ilvl w:val="0"/>
                <w:numId w:val="7"/>
              </w:numPr>
              <w:spacing w:line="276" w:lineRule="auto"/>
              <w:ind w:left="360"/>
              <w:jc w:val="both"/>
              <w:rPr>
                <w:rFonts w:eastAsia="Calibri"/>
                <w:bCs/>
                <w:iCs/>
                <w:lang w:val="it-IT"/>
              </w:rPr>
            </w:pPr>
          </w:p>
        </w:tc>
      </w:tr>
      <w:tr w:rsidR="00B53019" w:rsidRPr="00660AF6" w14:paraId="1E44610E" w14:textId="77777777" w:rsidTr="00660AF6">
        <w:trPr>
          <w:trHeight w:val="1760"/>
          <w:jc w:val="center"/>
        </w:trPr>
        <w:tc>
          <w:tcPr>
            <w:tcW w:w="686" w:type="dxa"/>
            <w:shd w:val="clear" w:color="auto" w:fill="auto"/>
            <w:vAlign w:val="center"/>
          </w:tcPr>
          <w:p w14:paraId="384AA5EE" w14:textId="54F39713" w:rsidR="00B53019" w:rsidRDefault="00B53019" w:rsidP="00660AF6">
            <w:pPr>
              <w:spacing w:line="276" w:lineRule="auto"/>
              <w:jc w:val="both"/>
              <w:rPr>
                <w:rFonts w:ascii="Arial Narrow" w:hAnsi="Arial Narrow" w:cs="Arial"/>
              </w:rPr>
            </w:pPr>
            <w:r>
              <w:rPr>
                <w:rFonts w:ascii="Arial Narrow" w:hAnsi="Arial Narrow" w:cs="Arial"/>
              </w:rPr>
              <w:t>6</w:t>
            </w:r>
          </w:p>
        </w:tc>
        <w:tc>
          <w:tcPr>
            <w:tcW w:w="3219" w:type="dxa"/>
            <w:shd w:val="clear" w:color="auto" w:fill="auto"/>
          </w:tcPr>
          <w:p w14:paraId="3DD5A0F9" w14:textId="77777777" w:rsidR="00B53019" w:rsidRPr="00B53019" w:rsidRDefault="00B53019" w:rsidP="00B53019">
            <w:pPr>
              <w:pStyle w:val="Frspaiere"/>
            </w:pPr>
            <w:r w:rsidRPr="00B53019">
              <w:t>Activitatea 4 Dezvoltarea de parteneriate între școli, autorități locale, instituții locale, ONG-uri și comunitate</w:t>
            </w:r>
          </w:p>
          <w:p w14:paraId="22CC7C58" w14:textId="77777777" w:rsidR="00B53019" w:rsidRPr="00B53019" w:rsidRDefault="00B53019" w:rsidP="00B53019">
            <w:pPr>
              <w:pStyle w:val="Frspaiere"/>
            </w:pPr>
          </w:p>
        </w:tc>
        <w:tc>
          <w:tcPr>
            <w:tcW w:w="6784" w:type="dxa"/>
            <w:shd w:val="clear" w:color="auto" w:fill="auto"/>
          </w:tcPr>
          <w:p w14:paraId="19CB107E" w14:textId="77777777" w:rsidR="00B53019" w:rsidRPr="00660AF6" w:rsidRDefault="00B53019" w:rsidP="00660AF6">
            <w:pPr>
              <w:pStyle w:val="Listparagraf"/>
              <w:numPr>
                <w:ilvl w:val="0"/>
                <w:numId w:val="7"/>
              </w:numPr>
              <w:spacing w:line="276" w:lineRule="auto"/>
              <w:ind w:left="360"/>
              <w:jc w:val="both"/>
              <w:rPr>
                <w:rFonts w:eastAsia="Calibri"/>
                <w:bCs/>
                <w:iCs/>
                <w:lang w:val="it-IT"/>
              </w:rPr>
            </w:pPr>
          </w:p>
        </w:tc>
      </w:tr>
      <w:tr w:rsidR="00B53019" w:rsidRPr="00660AF6" w14:paraId="652FA7C7" w14:textId="77777777" w:rsidTr="00660AF6">
        <w:trPr>
          <w:trHeight w:val="1760"/>
          <w:jc w:val="center"/>
        </w:trPr>
        <w:tc>
          <w:tcPr>
            <w:tcW w:w="686" w:type="dxa"/>
            <w:shd w:val="clear" w:color="auto" w:fill="auto"/>
            <w:vAlign w:val="center"/>
          </w:tcPr>
          <w:p w14:paraId="314099F5" w14:textId="1B59C50F" w:rsidR="00B53019" w:rsidRDefault="00B53019" w:rsidP="00660AF6">
            <w:pPr>
              <w:spacing w:line="276" w:lineRule="auto"/>
              <w:jc w:val="both"/>
              <w:rPr>
                <w:rFonts w:ascii="Arial Narrow" w:hAnsi="Arial Narrow" w:cs="Arial"/>
              </w:rPr>
            </w:pPr>
            <w:r>
              <w:rPr>
                <w:rFonts w:ascii="Arial Narrow" w:hAnsi="Arial Narrow" w:cs="Arial"/>
              </w:rPr>
              <w:t>7</w:t>
            </w:r>
          </w:p>
        </w:tc>
        <w:tc>
          <w:tcPr>
            <w:tcW w:w="3219" w:type="dxa"/>
            <w:shd w:val="clear" w:color="auto" w:fill="auto"/>
          </w:tcPr>
          <w:p w14:paraId="165F08D9" w14:textId="0E658CB8" w:rsidR="00B53019" w:rsidRPr="00B53019" w:rsidRDefault="00B53019" w:rsidP="00B53019">
            <w:pPr>
              <w:pStyle w:val="Frspaiere"/>
            </w:pPr>
            <w:r w:rsidRPr="00B53019">
              <w:t>Activitatea 5 Campanie de informare și conștientizare a părinților, persoanelor în grija cărora rămân copiii, specialiștilor, copiilor și publicului larg în ceea ce privește obligațiile legale care le revin părinților la plecarea din țară</w:t>
            </w:r>
          </w:p>
        </w:tc>
        <w:tc>
          <w:tcPr>
            <w:tcW w:w="6784" w:type="dxa"/>
            <w:shd w:val="clear" w:color="auto" w:fill="auto"/>
          </w:tcPr>
          <w:p w14:paraId="56E33330" w14:textId="77777777" w:rsidR="00B53019" w:rsidRPr="00660AF6" w:rsidRDefault="00B53019" w:rsidP="00660AF6">
            <w:pPr>
              <w:pStyle w:val="Listparagraf"/>
              <w:numPr>
                <w:ilvl w:val="0"/>
                <w:numId w:val="7"/>
              </w:numPr>
              <w:spacing w:line="276" w:lineRule="auto"/>
              <w:ind w:left="360"/>
              <w:jc w:val="both"/>
              <w:rPr>
                <w:rFonts w:eastAsia="Calibri"/>
                <w:bCs/>
                <w:iCs/>
                <w:lang w:val="it-IT"/>
              </w:rPr>
            </w:pPr>
          </w:p>
        </w:tc>
      </w:tr>
    </w:tbl>
    <w:p w14:paraId="14A67F76" w14:textId="5EF45E41" w:rsidR="005B3F8D" w:rsidRDefault="005B3F8D" w:rsidP="005B3F8D">
      <w:pPr>
        <w:pStyle w:val="Frspaiere"/>
        <w:rPr>
          <w:rFonts w:ascii="Arial Narrow" w:hAnsi="Arial Narrow" w:cs="Arial"/>
          <w:b/>
        </w:rPr>
      </w:pPr>
    </w:p>
    <w:p w14:paraId="0857E560" w14:textId="77777777" w:rsidR="005B3F8D" w:rsidRDefault="005B3F8D" w:rsidP="005B3F8D">
      <w:pPr>
        <w:pStyle w:val="Frspaiere"/>
      </w:pPr>
      <w:r w:rsidRPr="00BD0BC0">
        <w:rPr>
          <w:rFonts w:ascii="Arial Narrow" w:hAnsi="Arial Narrow"/>
          <w:iCs/>
        </w:rPr>
        <w:t xml:space="preserve">Nota: </w:t>
      </w:r>
      <w:r w:rsidRPr="00BD0BC0">
        <w:t>Pentru a fi eligibilă, ca membru al parteneriatului (în calitate de lider de parteneriat sau de partener), o entitate trebuie să fie implicată cel puțin în implementarea unei activități relevante și obligatorii (activitatea 1 sau activitatea 3). În acest sens, în cadrul prezentului apel de propuneri de proiecte nu pot fi selectați parteneri exclusiv în vederea implementării activităților 2, 4 și 5 (așa cum au fost ele definite în cadrul prezentului Ghid al Solicitantului Condiții Specifice).</w:t>
      </w:r>
      <w:r>
        <w:t xml:space="preserve"> </w:t>
      </w:r>
    </w:p>
    <w:p w14:paraId="2F075703" w14:textId="77777777" w:rsidR="005B3F8D" w:rsidRPr="00BD0BC0" w:rsidRDefault="005B3F8D" w:rsidP="005B3F8D">
      <w:pPr>
        <w:pStyle w:val="Frspaiere"/>
        <w:rPr>
          <w:rFonts w:ascii="Arial Narrow" w:hAnsi="Arial Narrow"/>
        </w:rPr>
      </w:pPr>
      <w:r>
        <w:lastRenderedPageBreak/>
        <w:t>Partenerul va participa obligatoriu la implementarea activitatilor A 1 si/sau A3. Activitatile A 1.2, A 2, A 4 si A 5 sunt optionale dar minim una din ele trebuie sa fie implementata de partener.</w:t>
      </w:r>
    </w:p>
    <w:p w14:paraId="5FD0DAAC" w14:textId="77777777" w:rsidR="005B3F8D" w:rsidRPr="00660AF6" w:rsidRDefault="005B3F8D" w:rsidP="005B3F8D">
      <w:pPr>
        <w:pStyle w:val="Frspaiere"/>
      </w:pPr>
    </w:p>
    <w:p w14:paraId="5A5BBEBE" w14:textId="5648D5F0" w:rsidR="00AC1D89" w:rsidRPr="00660AF6" w:rsidRDefault="00AC1D89" w:rsidP="00660AF6">
      <w:pPr>
        <w:spacing w:line="276" w:lineRule="auto"/>
        <w:jc w:val="both"/>
        <w:rPr>
          <w:rFonts w:ascii="Arial Narrow" w:hAnsi="Arial Narrow" w:cs="Arial"/>
          <w:b/>
        </w:rPr>
      </w:pPr>
      <w:r w:rsidRPr="00660AF6">
        <w:rPr>
          <w:rFonts w:ascii="Arial Narrow" w:hAnsi="Arial Narrow" w:cs="Arial"/>
          <w:b/>
        </w:rPr>
        <w:t>Solicitant/Lider:</w:t>
      </w:r>
      <w:r w:rsidRPr="00660AF6">
        <w:rPr>
          <w:rFonts w:ascii="Arial Narrow" w:hAnsi="Arial Narrow" w:cs="Arial"/>
          <w:b/>
        </w:rPr>
        <w:tab/>
      </w:r>
      <w:r w:rsidRPr="00660AF6">
        <w:rPr>
          <w:rFonts w:ascii="Arial Narrow" w:hAnsi="Arial Narrow" w:cs="Arial"/>
          <w:b/>
        </w:rPr>
        <w:tab/>
      </w:r>
      <w:r w:rsidRPr="00660AF6">
        <w:rPr>
          <w:rFonts w:ascii="Arial Narrow" w:hAnsi="Arial Narrow" w:cs="Arial"/>
          <w:b/>
        </w:rPr>
        <w:tab/>
      </w:r>
      <w:r w:rsidR="00B53019">
        <w:rPr>
          <w:rFonts w:ascii="Arial Narrow" w:hAnsi="Arial Narrow" w:cs="Arial"/>
          <w:b/>
          <w:iCs/>
        </w:rPr>
        <w:t>................</w:t>
      </w:r>
    </w:p>
    <w:p w14:paraId="0CB160CF" w14:textId="0558CE08" w:rsidR="00AC1D89" w:rsidRPr="00660AF6" w:rsidRDefault="00AC1D89" w:rsidP="00660AF6">
      <w:pPr>
        <w:spacing w:line="276" w:lineRule="auto"/>
        <w:jc w:val="both"/>
        <w:rPr>
          <w:rFonts w:ascii="Arial Narrow" w:hAnsi="Arial Narrow" w:cs="Arial"/>
          <w:b/>
        </w:rPr>
      </w:pPr>
      <w:r w:rsidRPr="00660AF6">
        <w:rPr>
          <w:rFonts w:ascii="Arial Narrow" w:hAnsi="Arial Narrow" w:cs="Arial"/>
          <w:b/>
        </w:rPr>
        <w:t>Data:</w:t>
      </w:r>
      <w:r w:rsidRPr="00660AF6">
        <w:rPr>
          <w:rFonts w:ascii="Arial Narrow" w:hAnsi="Arial Narrow" w:cs="Arial"/>
          <w:b/>
        </w:rPr>
        <w:tab/>
      </w:r>
      <w:r w:rsidRPr="00660AF6">
        <w:rPr>
          <w:rFonts w:ascii="Arial Narrow" w:hAnsi="Arial Narrow" w:cs="Arial"/>
          <w:b/>
        </w:rPr>
        <w:tab/>
      </w:r>
      <w:r w:rsidRPr="00660AF6">
        <w:rPr>
          <w:rFonts w:ascii="Arial Narrow" w:hAnsi="Arial Narrow" w:cs="Arial"/>
          <w:b/>
        </w:rPr>
        <w:tab/>
      </w:r>
      <w:r w:rsidRPr="00660AF6">
        <w:rPr>
          <w:rFonts w:ascii="Arial Narrow" w:hAnsi="Arial Narrow" w:cs="Arial"/>
          <w:b/>
        </w:rPr>
        <w:tab/>
      </w:r>
      <w:r w:rsidRPr="00660AF6">
        <w:rPr>
          <w:rFonts w:ascii="Arial Narrow" w:hAnsi="Arial Narrow" w:cs="Arial"/>
          <w:b/>
        </w:rPr>
        <w:tab/>
      </w:r>
      <w:r w:rsidR="00B53019">
        <w:rPr>
          <w:rFonts w:ascii="Arial Narrow" w:hAnsi="Arial Narrow" w:cs="Arial"/>
          <w:b/>
        </w:rPr>
        <w:t>..................</w:t>
      </w:r>
    </w:p>
    <w:p w14:paraId="0BDB9A41" w14:textId="694F2FD8" w:rsidR="00AC1D89" w:rsidRPr="00660AF6" w:rsidRDefault="00AC1D89" w:rsidP="00660AF6">
      <w:pPr>
        <w:spacing w:line="276" w:lineRule="auto"/>
        <w:jc w:val="both"/>
        <w:rPr>
          <w:rFonts w:ascii="Arial Narrow" w:hAnsi="Arial Narrow" w:cs="Arial"/>
          <w:b/>
        </w:rPr>
      </w:pPr>
      <w:r w:rsidRPr="00660AF6">
        <w:rPr>
          <w:rFonts w:ascii="Arial Narrow" w:hAnsi="Arial Narrow" w:cs="Arial"/>
          <w:b/>
        </w:rPr>
        <w:t>Funcţia ocupată în organizaţie:</w:t>
      </w:r>
      <w:r w:rsidRPr="00660AF6">
        <w:rPr>
          <w:rFonts w:ascii="Arial Narrow" w:hAnsi="Arial Narrow" w:cs="Arial"/>
          <w:b/>
        </w:rPr>
        <w:tab/>
      </w:r>
      <w:r w:rsidR="00B53019">
        <w:rPr>
          <w:rFonts w:ascii="Arial Narrow" w:hAnsi="Arial Narrow" w:cs="Arial"/>
          <w:b/>
        </w:rPr>
        <w:t>..................</w:t>
      </w:r>
    </w:p>
    <w:p w14:paraId="02B953CF" w14:textId="38B54ED4" w:rsidR="00AC1D89" w:rsidRPr="00660AF6" w:rsidRDefault="00AC1D89" w:rsidP="00660AF6">
      <w:pPr>
        <w:spacing w:line="276" w:lineRule="auto"/>
        <w:jc w:val="both"/>
        <w:rPr>
          <w:rFonts w:ascii="Arial Narrow" w:hAnsi="Arial Narrow" w:cs="Arial"/>
          <w:b/>
        </w:rPr>
      </w:pPr>
      <w:r w:rsidRPr="00660AF6">
        <w:rPr>
          <w:rFonts w:ascii="Arial Narrow" w:hAnsi="Arial Narrow" w:cs="Arial"/>
          <w:b/>
        </w:rPr>
        <w:t xml:space="preserve">Prenume şi Nume </w:t>
      </w:r>
      <w:r w:rsidRPr="00660AF6">
        <w:rPr>
          <w:rFonts w:ascii="Arial Narrow" w:hAnsi="Arial Narrow" w:cs="Arial"/>
          <w:b/>
        </w:rPr>
        <w:tab/>
      </w:r>
      <w:r w:rsidRPr="00660AF6">
        <w:rPr>
          <w:rFonts w:ascii="Arial Narrow" w:hAnsi="Arial Narrow" w:cs="Arial"/>
          <w:b/>
        </w:rPr>
        <w:tab/>
      </w:r>
      <w:r w:rsidRPr="00660AF6">
        <w:rPr>
          <w:rFonts w:ascii="Arial Narrow" w:hAnsi="Arial Narrow" w:cs="Arial"/>
          <w:b/>
        </w:rPr>
        <w:tab/>
      </w:r>
      <w:r w:rsidR="00B53019">
        <w:rPr>
          <w:rFonts w:ascii="Arial Narrow" w:hAnsi="Arial Narrow" w:cs="Arial"/>
          <w:b/>
          <w:iCs/>
        </w:rPr>
        <w:t>...............</w:t>
      </w:r>
    </w:p>
    <w:p w14:paraId="5897F33D" w14:textId="2CA2695A" w:rsidR="00382F9A" w:rsidRPr="00660AF6" w:rsidRDefault="00AC1D89" w:rsidP="00660AF6">
      <w:pPr>
        <w:spacing w:line="276" w:lineRule="auto"/>
        <w:jc w:val="both"/>
        <w:rPr>
          <w:rFonts w:ascii="Arial Narrow" w:hAnsi="Arial Narrow"/>
        </w:rPr>
      </w:pPr>
      <w:r w:rsidRPr="00660AF6">
        <w:rPr>
          <w:rFonts w:ascii="Arial Narrow" w:hAnsi="Arial Narrow" w:cs="Arial"/>
          <w:b/>
        </w:rPr>
        <w:t>Semnătura:</w:t>
      </w:r>
    </w:p>
    <w:sectPr w:rsidR="00382F9A" w:rsidRPr="00660AF6" w:rsidSect="005E2399">
      <w:headerReference w:type="even" r:id="rId7"/>
      <w:headerReference w:type="default" r:id="rId8"/>
      <w:footerReference w:type="even" r:id="rId9"/>
      <w:footerReference w:type="default" r:id="rId10"/>
      <w:headerReference w:type="first" r:id="rId11"/>
      <w:footerReference w:type="first" r:id="rId12"/>
      <w:pgSz w:w="12240" w:h="15840"/>
      <w:pgMar w:top="993" w:right="1800" w:bottom="70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170DE" w14:textId="77777777" w:rsidR="00675C28" w:rsidRDefault="00675C28" w:rsidP="004D24E8">
      <w:r>
        <w:separator/>
      </w:r>
    </w:p>
  </w:endnote>
  <w:endnote w:type="continuationSeparator" w:id="0">
    <w:p w14:paraId="66EC42D6" w14:textId="77777777" w:rsidR="00675C28" w:rsidRDefault="00675C28" w:rsidP="004D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altName w:val="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BDE60" w14:textId="77777777" w:rsidR="00505BF6" w:rsidRDefault="00675C28">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98EFD" w14:textId="3081BCF5" w:rsidR="00780FEA" w:rsidRPr="003B38E1" w:rsidRDefault="00F77C1C">
    <w:pPr>
      <w:pStyle w:val="Subsol"/>
      <w:jc w:val="center"/>
      <w:rPr>
        <w:rFonts w:ascii="Arial" w:hAnsi="Arial" w:cs="Arial"/>
        <w:sz w:val="20"/>
        <w:szCs w:val="20"/>
      </w:rPr>
    </w:pPr>
    <w:r w:rsidRPr="003B38E1">
      <w:rPr>
        <w:rFonts w:ascii="Arial" w:hAnsi="Arial" w:cs="Arial"/>
        <w:sz w:val="20"/>
        <w:szCs w:val="20"/>
      </w:rPr>
      <w:fldChar w:fldCharType="begin"/>
    </w:r>
    <w:r w:rsidR="002C10C4" w:rsidRPr="003B38E1">
      <w:rPr>
        <w:rFonts w:ascii="Arial" w:hAnsi="Arial" w:cs="Arial"/>
        <w:sz w:val="20"/>
        <w:szCs w:val="20"/>
      </w:rPr>
      <w:instrText xml:space="preserve"> PAGE   \* MERGEFORMAT </w:instrText>
    </w:r>
    <w:r w:rsidRPr="003B38E1">
      <w:rPr>
        <w:rFonts w:ascii="Arial" w:hAnsi="Arial" w:cs="Arial"/>
        <w:sz w:val="20"/>
        <w:szCs w:val="20"/>
      </w:rPr>
      <w:fldChar w:fldCharType="separate"/>
    </w:r>
    <w:r w:rsidR="00E64C2D">
      <w:rPr>
        <w:rFonts w:ascii="Arial" w:hAnsi="Arial" w:cs="Arial"/>
        <w:noProof/>
        <w:sz w:val="20"/>
        <w:szCs w:val="20"/>
      </w:rPr>
      <w:t>1</w:t>
    </w:r>
    <w:r w:rsidRPr="003B38E1">
      <w:rPr>
        <w:rFonts w:ascii="Arial" w:hAnsi="Arial" w:cs="Arial"/>
        <w:noProof/>
        <w:sz w:val="20"/>
        <w:szCs w:val="20"/>
      </w:rPr>
      <w:fldChar w:fldCharType="end"/>
    </w:r>
  </w:p>
  <w:p w14:paraId="470F47EB" w14:textId="77777777" w:rsidR="00780FEA" w:rsidRDefault="00675C28">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09AA1" w14:textId="77777777" w:rsidR="00505BF6" w:rsidRDefault="00675C2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A0581" w14:textId="77777777" w:rsidR="00675C28" w:rsidRDefault="00675C28" w:rsidP="004D24E8">
      <w:r>
        <w:separator/>
      </w:r>
    </w:p>
  </w:footnote>
  <w:footnote w:type="continuationSeparator" w:id="0">
    <w:p w14:paraId="6BE73402" w14:textId="77777777" w:rsidR="00675C28" w:rsidRDefault="00675C28" w:rsidP="004D24E8">
      <w:r>
        <w:continuationSeparator/>
      </w:r>
    </w:p>
  </w:footnote>
  <w:footnote w:id="1">
    <w:p w14:paraId="42520675" w14:textId="77777777" w:rsidR="004D24E8" w:rsidRPr="001B6153" w:rsidRDefault="004D24E8" w:rsidP="004D24E8">
      <w:pPr>
        <w:pStyle w:val="Textnotdesubsol"/>
        <w:rPr>
          <w:lang w:val="es-ES"/>
        </w:rPr>
      </w:pPr>
      <w:r>
        <w:rPr>
          <w:rStyle w:val="Referinnotdesubsol"/>
          <w:rFonts w:eastAsia="MS Mincho"/>
        </w:rPr>
        <w:footnoteRef/>
      </w:r>
      <w:r w:rsidRPr="001B6153">
        <w:rPr>
          <w:lang w:val="es-ES"/>
        </w:rPr>
        <w:t xml:space="preserve"> </w:t>
      </w:r>
      <w:r w:rsidRPr="001B6153">
        <w:rPr>
          <w:rFonts w:ascii="Arial" w:hAnsi="Arial" w:cs="Arial"/>
          <w:sz w:val="18"/>
          <w:szCs w:val="18"/>
          <w:lang w:val="es-ES"/>
        </w:rPr>
        <w:t>Acest model reprezintă un cadru orientativ și poate fi personalizat în conformitate cu nevoile solicitantului.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531E2" w14:textId="77777777" w:rsidR="00505BF6" w:rsidRDefault="00675C28">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BE043" w14:textId="77777777" w:rsidR="00505BF6" w:rsidRDefault="00675C28">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E52A6" w14:textId="77777777" w:rsidR="00505BF6" w:rsidRDefault="00675C28">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2C39"/>
    <w:multiLevelType w:val="hybridMultilevel"/>
    <w:tmpl w:val="9F2E44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00FEE"/>
    <w:multiLevelType w:val="hybridMultilevel"/>
    <w:tmpl w:val="A91C341C"/>
    <w:lvl w:ilvl="0" w:tplc="5B8A2AF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8624D6B"/>
    <w:multiLevelType w:val="multilevel"/>
    <w:tmpl w:val="AA58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C61E10"/>
    <w:multiLevelType w:val="hybridMultilevel"/>
    <w:tmpl w:val="F14A62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D8D2BA8"/>
    <w:multiLevelType w:val="hybridMultilevel"/>
    <w:tmpl w:val="E65A97DC"/>
    <w:lvl w:ilvl="0" w:tplc="586A33E8">
      <w:start w:val="1"/>
      <w:numFmt w:val="upperRoman"/>
      <w:lvlText w:val="%1."/>
      <w:lvlJc w:val="left"/>
      <w:pPr>
        <w:ind w:left="1080" w:hanging="72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7BBB1887"/>
    <w:multiLevelType w:val="multilevel"/>
    <w:tmpl w:val="700C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1B7521"/>
    <w:multiLevelType w:val="multilevel"/>
    <w:tmpl w:val="840A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E8"/>
    <w:rsid w:val="00004A52"/>
    <w:rsid w:val="000137B3"/>
    <w:rsid w:val="000253AC"/>
    <w:rsid w:val="000874AA"/>
    <w:rsid w:val="000A79C7"/>
    <w:rsid w:val="001431C5"/>
    <w:rsid w:val="001A7A7F"/>
    <w:rsid w:val="001C029C"/>
    <w:rsid w:val="001C5C6C"/>
    <w:rsid w:val="00275E9A"/>
    <w:rsid w:val="002C10C4"/>
    <w:rsid w:val="00312AD7"/>
    <w:rsid w:val="00382F9A"/>
    <w:rsid w:val="00456D3C"/>
    <w:rsid w:val="00476944"/>
    <w:rsid w:val="004A1610"/>
    <w:rsid w:val="004B6150"/>
    <w:rsid w:val="004C7BEC"/>
    <w:rsid w:val="004D24E8"/>
    <w:rsid w:val="004D3265"/>
    <w:rsid w:val="004F6EA3"/>
    <w:rsid w:val="00586D2C"/>
    <w:rsid w:val="0059250A"/>
    <w:rsid w:val="005B3F8D"/>
    <w:rsid w:val="00641FD2"/>
    <w:rsid w:val="00660AF6"/>
    <w:rsid w:val="00675C28"/>
    <w:rsid w:val="006A4782"/>
    <w:rsid w:val="006B1E74"/>
    <w:rsid w:val="007625E7"/>
    <w:rsid w:val="007877B8"/>
    <w:rsid w:val="00787DA5"/>
    <w:rsid w:val="008222F7"/>
    <w:rsid w:val="008D21D3"/>
    <w:rsid w:val="0090437A"/>
    <w:rsid w:val="00923731"/>
    <w:rsid w:val="009968CE"/>
    <w:rsid w:val="00AC1D89"/>
    <w:rsid w:val="00B53019"/>
    <w:rsid w:val="00B92F32"/>
    <w:rsid w:val="00BB69DE"/>
    <w:rsid w:val="00CC73BD"/>
    <w:rsid w:val="00D166EC"/>
    <w:rsid w:val="00D951AB"/>
    <w:rsid w:val="00D95D23"/>
    <w:rsid w:val="00DC1B55"/>
    <w:rsid w:val="00DE59A6"/>
    <w:rsid w:val="00E64C2D"/>
    <w:rsid w:val="00F21AA4"/>
    <w:rsid w:val="00F32BB6"/>
    <w:rsid w:val="00F77C1C"/>
    <w:rsid w:val="00FB37DA"/>
    <w:rsid w:val="00FF0EC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9B20"/>
  <w15:docId w15:val="{D8708F7A-4BDA-4377-B958-8A7AF1DF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E8"/>
    <w:pPr>
      <w:spacing w:line="240" w:lineRule="auto"/>
      <w:ind w:firstLine="0"/>
      <w:jc w:val="left"/>
    </w:pPr>
    <w:rPr>
      <w:rFonts w:ascii="Times New Roman" w:eastAsia="MS Mincho" w:hAnsi="Times New Roman" w:cs="Times New Roman"/>
      <w:sz w:val="24"/>
      <w:szCs w:val="24"/>
    </w:rPr>
  </w:style>
  <w:style w:type="paragraph" w:styleId="Titlu1">
    <w:name w:val="heading 1"/>
    <w:basedOn w:val="Normal"/>
    <w:next w:val="Normal"/>
    <w:link w:val="Titlu1Caracter"/>
    <w:qFormat/>
    <w:rsid w:val="004D24E8"/>
    <w:pPr>
      <w:keepNext/>
      <w:spacing w:before="240" w:after="60"/>
      <w:outlineLvl w:val="0"/>
    </w:pPr>
    <w:rPr>
      <w:rFonts w:ascii="Cambria" w:eastAsia="Times New Roman" w:hAnsi="Cambria"/>
      <w:b/>
      <w:bCs/>
      <w:kern w:val="32"/>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4D24E8"/>
    <w:rPr>
      <w:rFonts w:ascii="Cambria" w:eastAsia="Times New Roman" w:hAnsi="Cambria" w:cs="Times New Roman"/>
      <w:b/>
      <w:bCs/>
      <w:kern w:val="32"/>
      <w:sz w:val="32"/>
      <w:szCs w:val="32"/>
    </w:rPr>
  </w:style>
  <w:style w:type="paragraph" w:styleId="Antet">
    <w:name w:val="header"/>
    <w:basedOn w:val="Normal"/>
    <w:link w:val="AntetCaracter"/>
    <w:rsid w:val="004D24E8"/>
    <w:pPr>
      <w:tabs>
        <w:tab w:val="center" w:pos="4536"/>
        <w:tab w:val="right" w:pos="9072"/>
      </w:tabs>
    </w:pPr>
  </w:style>
  <w:style w:type="character" w:customStyle="1" w:styleId="AntetCaracter">
    <w:name w:val="Antet Caracter"/>
    <w:basedOn w:val="Fontdeparagrafimplicit"/>
    <w:link w:val="Antet"/>
    <w:rsid w:val="004D24E8"/>
    <w:rPr>
      <w:rFonts w:ascii="Times New Roman" w:eastAsia="MS Mincho" w:hAnsi="Times New Roman" w:cs="Times New Roman"/>
      <w:sz w:val="24"/>
      <w:szCs w:val="24"/>
    </w:rPr>
  </w:style>
  <w:style w:type="paragraph" w:styleId="Subsol">
    <w:name w:val="footer"/>
    <w:basedOn w:val="Normal"/>
    <w:link w:val="SubsolCaracter"/>
    <w:uiPriority w:val="99"/>
    <w:rsid w:val="004D24E8"/>
    <w:pPr>
      <w:tabs>
        <w:tab w:val="center" w:pos="4536"/>
        <w:tab w:val="right" w:pos="9072"/>
      </w:tabs>
    </w:pPr>
  </w:style>
  <w:style w:type="character" w:customStyle="1" w:styleId="SubsolCaracter">
    <w:name w:val="Subsol Caracter"/>
    <w:basedOn w:val="Fontdeparagrafimplicit"/>
    <w:link w:val="Subsol"/>
    <w:uiPriority w:val="99"/>
    <w:rsid w:val="004D24E8"/>
    <w:rPr>
      <w:rFonts w:ascii="Times New Roman" w:eastAsia="MS Mincho" w:hAnsi="Times New Roman" w:cs="Times New Roman"/>
      <w:sz w:val="24"/>
      <w:szCs w:val="24"/>
    </w:rPr>
  </w:style>
  <w:style w:type="paragraph" w:styleId="Textnotdesubsol">
    <w:name w:val="footnote text"/>
    <w:aliases w:val="Podrozdział,Footnote Text Char Char,Fußnote,single space,footnote text,FOOTNOTES,fn,stile 1,Footnote,Footnote1,Footnote2,Footnote3,Footnote4,Footnote5,Footnote6,Footnote7,Footnote8,Footnote9,Footnote10,Footnote11,Footnote11 Char Char"/>
    <w:basedOn w:val="Normal"/>
    <w:link w:val="TextnotdesubsolCaracter"/>
    <w:uiPriority w:val="99"/>
    <w:unhideWhenUsed/>
    <w:rsid w:val="004D24E8"/>
    <w:rPr>
      <w:rFonts w:eastAsia="Times New Roman"/>
      <w:sz w:val="20"/>
      <w:szCs w:val="20"/>
      <w:lang w:val="en-US"/>
    </w:rPr>
  </w:style>
  <w:style w:type="character" w:customStyle="1" w:styleId="TextnotdesubsolCaracter">
    <w:name w:val="Text notă de subsol Caracter"/>
    <w:aliases w:val="Podrozdział Caracter,Footnote Text Char Char Caracter,Fußnote Caracter,single space Caracter,footnote text Caracter,FOOTNOTES Caracter,fn Caracter,stile 1 Caracter,Footnote Caracter,Footnote1 Caracter,Footnote2 Caracter"/>
    <w:basedOn w:val="Fontdeparagrafimplicit"/>
    <w:link w:val="Textnotdesubsol"/>
    <w:uiPriority w:val="99"/>
    <w:rsid w:val="004D24E8"/>
    <w:rPr>
      <w:rFonts w:ascii="Times New Roman" w:eastAsia="Times New Roman" w:hAnsi="Times New Roman" w:cs="Times New Roman"/>
      <w:sz w:val="20"/>
      <w:szCs w:val="20"/>
      <w:lang w:val="en-US"/>
    </w:rPr>
  </w:style>
  <w:style w:type="character" w:styleId="Referinnotdesubsol">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uiPriority w:val="99"/>
    <w:unhideWhenUsed/>
    <w:qFormat/>
    <w:rsid w:val="004D24E8"/>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Referinnotdesubsol"/>
    <w:uiPriority w:val="99"/>
    <w:qFormat/>
    <w:rsid w:val="004D24E8"/>
    <w:pPr>
      <w:spacing w:after="160" w:line="240" w:lineRule="exact"/>
    </w:pPr>
    <w:rPr>
      <w:rFonts w:asciiTheme="minorHAnsi" w:eastAsiaTheme="minorHAnsi" w:hAnsiTheme="minorHAnsi" w:cstheme="minorBidi"/>
      <w:sz w:val="22"/>
      <w:szCs w:val="22"/>
      <w:vertAlign w:val="superscript"/>
    </w:rPr>
  </w:style>
  <w:style w:type="paragraph" w:customStyle="1" w:styleId="Default">
    <w:name w:val="Default"/>
    <w:rsid w:val="004D24E8"/>
    <w:pPr>
      <w:autoSpaceDE w:val="0"/>
      <w:autoSpaceDN w:val="0"/>
      <w:adjustRightInd w:val="0"/>
      <w:spacing w:line="240" w:lineRule="auto"/>
      <w:ind w:firstLine="0"/>
      <w:jc w:val="left"/>
    </w:pPr>
    <w:rPr>
      <w:rFonts w:ascii="Calibri" w:hAnsi="Calibri" w:cs="Calibri"/>
      <w:color w:val="000000"/>
      <w:sz w:val="24"/>
      <w:szCs w:val="24"/>
    </w:rPr>
  </w:style>
  <w:style w:type="paragraph" w:customStyle="1" w:styleId="yiv6943569358ydpbbda0368msonormal">
    <w:name w:val="yiv6943569358ydpbbda0368msonormal"/>
    <w:basedOn w:val="Normal"/>
    <w:rsid w:val="004D24E8"/>
    <w:pPr>
      <w:spacing w:before="100" w:beforeAutospacing="1" w:after="100" w:afterAutospacing="1"/>
    </w:pPr>
    <w:rPr>
      <w:rFonts w:eastAsia="Times New Roman"/>
      <w:lang w:eastAsia="ro-RO"/>
    </w:rPr>
  </w:style>
  <w:style w:type="paragraph" w:styleId="Listparagraf">
    <w:name w:val="List Paragraph"/>
    <w:basedOn w:val="Normal"/>
    <w:uiPriority w:val="34"/>
    <w:qFormat/>
    <w:rsid w:val="007625E7"/>
    <w:pPr>
      <w:ind w:left="720"/>
      <w:contextualSpacing/>
    </w:pPr>
  </w:style>
  <w:style w:type="paragraph" w:styleId="TextnBalon">
    <w:name w:val="Balloon Text"/>
    <w:basedOn w:val="Normal"/>
    <w:link w:val="TextnBalonCaracter"/>
    <w:uiPriority w:val="99"/>
    <w:semiHidden/>
    <w:unhideWhenUsed/>
    <w:rsid w:val="00660AF6"/>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60AF6"/>
    <w:rPr>
      <w:rFonts w:ascii="Segoe UI" w:eastAsia="MS Mincho" w:hAnsi="Segoe UI" w:cs="Segoe UI"/>
      <w:sz w:val="18"/>
      <w:szCs w:val="18"/>
    </w:rPr>
  </w:style>
  <w:style w:type="paragraph" w:styleId="Frspaiere">
    <w:name w:val="No Spacing"/>
    <w:uiPriority w:val="1"/>
    <w:qFormat/>
    <w:rsid w:val="00586D2C"/>
    <w:pPr>
      <w:spacing w:line="240" w:lineRule="auto"/>
      <w:ind w:firstLine="0"/>
      <w:jc w:val="left"/>
    </w:pPr>
    <w:rPr>
      <w:rFonts w:ascii="Times New Roman" w:eastAsia="MS Mincho" w:hAnsi="Times New Roman" w:cs="Times New Roman"/>
      <w:sz w:val="24"/>
      <w:szCs w:val="24"/>
    </w:rPr>
  </w:style>
  <w:style w:type="character" w:styleId="Robust">
    <w:name w:val="Strong"/>
    <w:uiPriority w:val="22"/>
    <w:qFormat/>
    <w:rsid w:val="004C7B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3098</Characters>
  <Application>Microsoft Office Word</Application>
  <DocSecurity>0</DocSecurity>
  <Lines>25</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Hutanu Aurel</dc:creator>
  <cp:lastModifiedBy>Windows User</cp:lastModifiedBy>
  <cp:revision>2</cp:revision>
  <dcterms:created xsi:type="dcterms:W3CDTF">2020-04-27T10:08:00Z</dcterms:created>
  <dcterms:modified xsi:type="dcterms:W3CDTF">2020-04-27T10:08:00Z</dcterms:modified>
</cp:coreProperties>
</file>