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43" w:rsidRPr="00FC5043" w:rsidRDefault="00FC5043" w:rsidP="00FC5043">
      <w:pPr>
        <w:spacing w:line="360" w:lineRule="auto"/>
        <w:ind w:right="-86" w:hanging="284"/>
        <w:rPr>
          <w:rFonts w:ascii="Arial" w:hAnsi="Arial"/>
          <w:vertAlign w:val="baseline"/>
        </w:rPr>
      </w:pPr>
      <w:r w:rsidRPr="00FC5043">
        <w:rPr>
          <w:rFonts w:ascii="Verdana" w:hAnsi="Verdana"/>
          <w:noProof/>
          <w:sz w:val="20"/>
          <w:szCs w:val="20"/>
          <w:vertAlign w:val="baseline"/>
        </w:rPr>
        <w:drawing>
          <wp:anchor distT="0" distB="0" distL="114300" distR="114300" simplePos="0" relativeHeight="251659264" behindDoc="0" locked="0" layoutInCell="1" allowOverlap="1" wp14:anchorId="77F81DFC" wp14:editId="04A343C3">
            <wp:simplePos x="0" y="0"/>
            <wp:positionH relativeFrom="column">
              <wp:posOffset>4984750</wp:posOffset>
            </wp:positionH>
            <wp:positionV relativeFrom="paragraph">
              <wp:posOffset>124460</wp:posOffset>
            </wp:positionV>
            <wp:extent cx="857885" cy="941070"/>
            <wp:effectExtent l="0" t="0" r="0" b="0"/>
            <wp:wrapNone/>
            <wp:docPr id="2" name="Imagine 2" descr="SIGLA COL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LA COLEGIU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043">
        <w:rPr>
          <w:rFonts w:ascii="Arial" w:hAnsi="Arial"/>
          <w:b/>
          <w:vertAlign w:val="baseline"/>
        </w:rPr>
        <w:t>COLEGIUL NAȚIONAL A.T. LAURIAN</w:t>
      </w:r>
      <w:r w:rsidRPr="00FC5043">
        <w:rPr>
          <w:rFonts w:ascii="Arial" w:hAnsi="Arial"/>
          <w:vertAlign w:val="baseline"/>
        </w:rPr>
        <w:tab/>
      </w:r>
      <w:r w:rsidRPr="00FC5043">
        <w:rPr>
          <w:rFonts w:ascii="Arial" w:hAnsi="Arial"/>
          <w:vertAlign w:val="baseline"/>
        </w:rPr>
        <w:tab/>
      </w:r>
      <w:r w:rsidRPr="00FC5043">
        <w:rPr>
          <w:rFonts w:ascii="Arial" w:hAnsi="Arial"/>
          <w:vertAlign w:val="baseline"/>
        </w:rPr>
        <w:tab/>
      </w:r>
      <w:r w:rsidRPr="00FC5043">
        <w:rPr>
          <w:rFonts w:ascii="Arial" w:hAnsi="Arial"/>
          <w:vertAlign w:val="baseline"/>
        </w:rPr>
        <w:tab/>
        <w:t xml:space="preserve">   </w:t>
      </w:r>
      <w:r w:rsidRPr="00FC5043">
        <w:rPr>
          <w:rFonts w:ascii="Arial" w:hAnsi="Arial"/>
          <w:i/>
          <w:vertAlign w:val="baseline"/>
        </w:rPr>
        <w:t xml:space="preserve"> FONDAT ÎN ANUL 1859</w:t>
      </w:r>
    </w:p>
    <w:p w:rsidR="00FC5043" w:rsidRPr="00FC5043" w:rsidRDefault="00FC5043" w:rsidP="00FC5043">
      <w:pPr>
        <w:tabs>
          <w:tab w:val="center" w:pos="4320"/>
          <w:tab w:val="right" w:pos="8640"/>
        </w:tabs>
        <w:ind w:hanging="284"/>
        <w:rPr>
          <w:rFonts w:ascii="Arial" w:hAnsi="Arial"/>
          <w:sz w:val="20"/>
          <w:szCs w:val="20"/>
          <w:vertAlign w:val="baseline"/>
        </w:rPr>
      </w:pPr>
      <w:r w:rsidRPr="00FC5043">
        <w:rPr>
          <w:rFonts w:ascii="Arial" w:hAnsi="Arial"/>
          <w:sz w:val="20"/>
          <w:szCs w:val="20"/>
          <w:vertAlign w:val="baseline"/>
        </w:rPr>
        <w:t>str. Nicolae Iorga, 19, Botoșani, 710200, România</w:t>
      </w:r>
      <w:r w:rsidRPr="00FC5043">
        <w:rPr>
          <w:rFonts w:ascii="Arial" w:hAnsi="Arial"/>
          <w:sz w:val="20"/>
          <w:szCs w:val="20"/>
          <w:vertAlign w:val="baseline"/>
        </w:rPr>
        <w:tab/>
        <w:t xml:space="preserve">   </w:t>
      </w:r>
    </w:p>
    <w:p w:rsidR="00FC5043" w:rsidRPr="00FC5043" w:rsidRDefault="00FC5043" w:rsidP="00FC5043">
      <w:pPr>
        <w:tabs>
          <w:tab w:val="center" w:pos="4320"/>
          <w:tab w:val="right" w:pos="9234"/>
        </w:tabs>
        <w:ind w:hanging="284"/>
        <w:rPr>
          <w:rFonts w:ascii="Arial" w:hAnsi="Arial"/>
          <w:sz w:val="20"/>
          <w:szCs w:val="20"/>
          <w:vertAlign w:val="baseline"/>
        </w:rPr>
      </w:pPr>
      <w:r w:rsidRPr="00FC5043">
        <w:rPr>
          <w:rFonts w:ascii="Arial" w:hAnsi="Arial"/>
          <w:sz w:val="20"/>
          <w:szCs w:val="20"/>
          <w:vertAlign w:val="baseline"/>
        </w:rPr>
        <w:t xml:space="preserve">tel/fax.0231512885, email: at_laurian@yahoo.com  </w:t>
      </w:r>
      <w:r w:rsidRPr="00FC5043">
        <w:rPr>
          <w:rFonts w:ascii="Arial" w:hAnsi="Arial"/>
          <w:sz w:val="20"/>
          <w:szCs w:val="20"/>
          <w:vertAlign w:val="baseline"/>
        </w:rPr>
        <w:tab/>
        <w:t xml:space="preserve"> </w:t>
      </w:r>
    </w:p>
    <w:p w:rsidR="00FC5043" w:rsidRPr="00FC5043" w:rsidRDefault="00FC5043" w:rsidP="00FC5043">
      <w:pPr>
        <w:tabs>
          <w:tab w:val="right" w:pos="9063"/>
        </w:tabs>
        <w:spacing w:line="360" w:lineRule="auto"/>
        <w:ind w:hanging="284"/>
        <w:rPr>
          <w:rFonts w:ascii="Arial" w:hAnsi="Arial"/>
          <w:sz w:val="20"/>
          <w:szCs w:val="20"/>
          <w:vertAlign w:val="baseline"/>
        </w:rPr>
      </w:pPr>
      <w:r w:rsidRPr="00FC5043">
        <w:rPr>
          <w:rFonts w:ascii="Arial" w:hAnsi="Arial"/>
          <w:sz w:val="20"/>
          <w:szCs w:val="20"/>
          <w:vertAlign w:val="baseline"/>
        </w:rPr>
        <w:t xml:space="preserve">site: </w:t>
      </w:r>
      <w:proofErr w:type="spellStart"/>
      <w:r w:rsidRPr="00FC5043">
        <w:rPr>
          <w:rFonts w:ascii="Arial" w:hAnsi="Arial"/>
          <w:sz w:val="20"/>
          <w:szCs w:val="20"/>
          <w:vertAlign w:val="baseline"/>
        </w:rPr>
        <w:t>www.laurian.ro</w:t>
      </w:r>
      <w:proofErr w:type="spellEnd"/>
      <w:r w:rsidRPr="00FC5043">
        <w:rPr>
          <w:rFonts w:ascii="Arial" w:hAnsi="Arial"/>
          <w:sz w:val="20"/>
          <w:szCs w:val="20"/>
          <w:vertAlign w:val="baseline"/>
        </w:rPr>
        <w:t xml:space="preserve">   </w:t>
      </w:r>
    </w:p>
    <w:p w:rsidR="00095BF7" w:rsidRDefault="00FC5043" w:rsidP="00095BF7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 xml:space="preserve"> </w:t>
      </w:r>
      <w:r w:rsidR="00095BF7"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>PROGRAMUL</w:t>
      </w:r>
    </w:p>
    <w:p w:rsidR="00095BF7" w:rsidRDefault="00095BF7" w:rsidP="00095BF7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>CONCURSULUI  INTERJUDE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baseline"/>
        </w:rPr>
        <w:t>ȚEAN</w:t>
      </w:r>
      <w:r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 xml:space="preserve">  DE MATEMATICĂ</w:t>
      </w:r>
    </w:p>
    <w:p w:rsidR="00095BF7" w:rsidRDefault="00095BF7" w:rsidP="00095BF7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„ OCTAV ONICESCU ”-EDIȚIA a </w:t>
      </w:r>
      <w:r>
        <w:rPr>
          <w:rFonts w:ascii="Times New Roman" w:hAnsi="Times New Roman" w:cs="Times New Roman"/>
          <w:b/>
          <w:sz w:val="32"/>
          <w:szCs w:val="32"/>
          <w:vertAlign w:val="baseline"/>
        </w:rPr>
        <w:t>XXII</w:t>
      </w:r>
      <w:r>
        <w:rPr>
          <w:rFonts w:ascii="Times New Roman" w:hAnsi="Times New Roman" w:cs="Times New Roman"/>
          <w:b/>
          <w:sz w:val="32"/>
          <w:szCs w:val="32"/>
          <w:vertAlign w:val="baseline"/>
        </w:rPr>
        <w:t>I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-a, 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4-6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noiembrie 20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22</w:t>
      </w:r>
    </w:p>
    <w:p w:rsidR="00095BF7" w:rsidRDefault="00FC5043" w:rsidP="00FC5043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>Vineri 4 noiembrie 2022</w:t>
      </w:r>
    </w:p>
    <w:p w:rsidR="00FC5043" w:rsidRPr="00FC5043" w:rsidRDefault="00FC5043" w:rsidP="00FC5043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18-20               Primirea invitaților din alte județe</w:t>
      </w:r>
    </w:p>
    <w:p w:rsidR="00095BF7" w:rsidRDefault="00095BF7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Sâmbătă 5 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noiembrie 20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22</w:t>
      </w:r>
    </w:p>
    <w:p w:rsidR="00095BF7" w:rsidRDefault="00095BF7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9 - 9:30           </w:t>
      </w:r>
      <w:r>
        <w:rPr>
          <w:rFonts w:ascii="Times New Roman" w:hAnsi="Times New Roman" w:cs="Times New Roman"/>
          <w:sz w:val="28"/>
          <w:szCs w:val="28"/>
          <w:vertAlign w:val="baseline"/>
        </w:rPr>
        <w:t>Deschiderea festivă în Aula Magna a C.N. ” A. T. Laurian”</w:t>
      </w:r>
    </w:p>
    <w:p w:rsidR="00095BF7" w:rsidRDefault="00095BF7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9:</w:t>
      </w:r>
      <w:r>
        <w:rPr>
          <w:rFonts w:ascii="Times New Roman" w:hAnsi="Times New Roman" w:cs="Times New Roman"/>
          <w:sz w:val="28"/>
          <w:szCs w:val="28"/>
          <w:vertAlign w:val="baseline"/>
        </w:rPr>
        <w:t>30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- 10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Accesul  elevilor în săli </w:t>
      </w:r>
    </w:p>
    <w:p w:rsidR="00095BF7" w:rsidRDefault="00095BF7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10 – 14   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baseline"/>
        </w:rPr>
        <w:t>Desfășurarea concursului</w:t>
      </w:r>
    </w:p>
    <w:p w:rsidR="00095BF7" w:rsidRDefault="00095BF7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14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:30 -18:30  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Evaluarea lucrărilor </w:t>
      </w:r>
    </w:p>
    <w:p w:rsidR="00095BF7" w:rsidRDefault="00095BF7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18:30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baseline"/>
        </w:rPr>
        <w:t>Afișarea rezultatelor înainte de contestații</w:t>
      </w:r>
    </w:p>
    <w:p w:rsidR="00095BF7" w:rsidRDefault="00095BF7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18:30 –</w:t>
      </w:r>
      <w:r w:rsidR="00FC5043">
        <w:rPr>
          <w:rFonts w:ascii="Times New Roman" w:hAnsi="Times New Roman" w:cs="Times New Roman"/>
          <w:sz w:val="28"/>
          <w:szCs w:val="28"/>
          <w:vertAlign w:val="baseline"/>
        </w:rPr>
        <w:t xml:space="preserve"> 19     </w:t>
      </w: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Depunerea contestațiilor</w:t>
      </w:r>
    </w:p>
    <w:p w:rsidR="00095BF7" w:rsidRDefault="00FC5043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19</w:t>
      </w:r>
      <w:r w:rsidR="00095BF7">
        <w:rPr>
          <w:rFonts w:ascii="Times New Roman" w:hAnsi="Times New Roman" w:cs="Times New Roman"/>
          <w:sz w:val="28"/>
          <w:szCs w:val="28"/>
          <w:vertAlign w:val="baseline"/>
        </w:rPr>
        <w:t xml:space="preserve"> – 19:</w:t>
      </w:r>
      <w:r>
        <w:rPr>
          <w:rFonts w:ascii="Times New Roman" w:hAnsi="Times New Roman" w:cs="Times New Roman"/>
          <w:sz w:val="28"/>
          <w:szCs w:val="28"/>
          <w:vertAlign w:val="baseline"/>
        </w:rPr>
        <w:t>45</w:t>
      </w:r>
      <w:r w:rsidR="00095BF7">
        <w:rPr>
          <w:rFonts w:ascii="Times New Roman" w:hAnsi="Times New Roman" w:cs="Times New Roman"/>
          <w:sz w:val="28"/>
          <w:szCs w:val="28"/>
          <w:vertAlign w:val="baseline"/>
        </w:rPr>
        <w:t xml:space="preserve">      Rezolvarea contestațiilor</w:t>
      </w:r>
    </w:p>
    <w:p w:rsidR="00095BF7" w:rsidRDefault="00FC5043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20      </w:t>
      </w:r>
      <w:r w:rsidR="00095BF7">
        <w:rPr>
          <w:rFonts w:ascii="Times New Roman" w:hAnsi="Times New Roman" w:cs="Times New Roman"/>
          <w:sz w:val="28"/>
          <w:szCs w:val="28"/>
          <w:vertAlign w:val="baseline"/>
        </w:rPr>
        <w:t xml:space="preserve">             Afișarea rezultatelor finale</w:t>
      </w:r>
    </w:p>
    <w:p w:rsidR="00095BF7" w:rsidRDefault="00FC5043" w:rsidP="00095BF7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>Duminică 6 decembrie 2022</w:t>
      </w:r>
    </w:p>
    <w:p w:rsidR="00095BF7" w:rsidRDefault="00FC5043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9:30</w:t>
      </w:r>
      <w:r w:rsidR="00095BF7">
        <w:rPr>
          <w:rFonts w:ascii="Times New Roman" w:hAnsi="Times New Roman" w:cs="Times New Roman"/>
          <w:sz w:val="28"/>
          <w:szCs w:val="28"/>
          <w:vertAlign w:val="baseline"/>
        </w:rPr>
        <w:t xml:space="preserve">         Festivitatea de premiere în Aula Magna a C.N. ” A. T. Laurian”</w:t>
      </w:r>
    </w:p>
    <w:p w:rsidR="00FC5043" w:rsidRDefault="00FC5043" w:rsidP="00095BF7">
      <w:pPr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095BF7" w:rsidRDefault="00095BF7" w:rsidP="00095BF7">
      <w:pPr>
        <w:jc w:val="right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Director,</w:t>
      </w:r>
    </w:p>
    <w:p w:rsidR="00060541" w:rsidRDefault="00FC5043" w:rsidP="00FC5043">
      <w:pPr>
        <w:jc w:val="right"/>
      </w:pPr>
      <w:r>
        <w:rPr>
          <w:rFonts w:ascii="Times New Roman" w:hAnsi="Times New Roman" w:cs="Times New Roman"/>
          <w:sz w:val="28"/>
          <w:szCs w:val="28"/>
          <w:vertAlign w:val="baseline"/>
        </w:rPr>
        <w:t>Profesor Ioan Onofrei</w:t>
      </w:r>
      <w:bookmarkStart w:id="0" w:name="_GoBack"/>
      <w:bookmarkEnd w:id="0"/>
      <w:r w:rsidR="00095BF7">
        <w:t xml:space="preserve"> </w:t>
      </w:r>
    </w:p>
    <w:sectPr w:rsidR="0006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7"/>
    <w:rsid w:val="00060541"/>
    <w:rsid w:val="00095BF7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7"/>
    <w:rPr>
      <w:rFonts w:ascii="Cambria Math" w:hAnsi="Cambria Math" w:cs="Cambria Math"/>
      <w:color w:val="000000"/>
      <w:sz w:val="24"/>
      <w:szCs w:val="24"/>
      <w:vertAlign w:val="superscript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7"/>
    <w:rPr>
      <w:rFonts w:ascii="Cambria Math" w:hAnsi="Cambria Math" w:cs="Cambria Math"/>
      <w:color w:val="000000"/>
      <w:sz w:val="24"/>
      <w:szCs w:val="24"/>
      <w:vertAlign w:val="superscript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</dc:creator>
  <cp:lastModifiedBy>doral</cp:lastModifiedBy>
  <cp:revision>2</cp:revision>
  <dcterms:created xsi:type="dcterms:W3CDTF">2022-10-26T07:39:00Z</dcterms:created>
  <dcterms:modified xsi:type="dcterms:W3CDTF">2022-10-26T07:56:00Z</dcterms:modified>
</cp:coreProperties>
</file>